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B3" w:rsidRDefault="002C4727" w:rsidP="008906B3">
      <w:r>
        <w:t>Final.</w:t>
      </w:r>
      <w:r>
        <w:tab/>
      </w:r>
      <w:r>
        <w:tab/>
      </w:r>
      <w:r>
        <w:tab/>
      </w:r>
      <w:r>
        <w:tab/>
      </w:r>
      <w:r>
        <w:tab/>
      </w:r>
      <w:r>
        <w:tab/>
      </w:r>
      <w:r>
        <w:tab/>
        <w:t>Spring 2014</w:t>
      </w:r>
    </w:p>
    <w:p w:rsidR="008906B3" w:rsidRDefault="008906B3" w:rsidP="008906B3">
      <w:r>
        <w:t>Name</w:t>
      </w:r>
      <w:proofErr w:type="gramStart"/>
      <w:r>
        <w:t>:_</w:t>
      </w:r>
      <w:proofErr w:type="gramEnd"/>
      <w:r>
        <w:t>______________________</w:t>
      </w:r>
      <w:r>
        <w:tab/>
      </w:r>
      <w:r>
        <w:tab/>
      </w:r>
      <w:r>
        <w:tab/>
        <w:t xml:space="preserve">Economics of Development </w:t>
      </w:r>
    </w:p>
    <w:p w:rsidR="008906B3" w:rsidRDefault="008906B3" w:rsidP="008906B3"/>
    <w:p w:rsidR="008906B3" w:rsidRDefault="008906B3" w:rsidP="008906B3">
      <w:r>
        <w:t>Each question is worth the total number of points in parentheses; sub-questions are allocated an equal share of the total points per question.  Final is worth 30 points.</w:t>
      </w:r>
    </w:p>
    <w:p w:rsidR="008906B3" w:rsidRDefault="008906B3" w:rsidP="008906B3"/>
    <w:p w:rsidR="00E230BA" w:rsidRDefault="00E230BA" w:rsidP="00E230BA">
      <w:r>
        <w:t>1)  Inequality. (3 points)</w:t>
      </w:r>
    </w:p>
    <w:p w:rsidR="00E230BA" w:rsidRDefault="00E230BA" w:rsidP="00E230BA">
      <w:r>
        <w:t>a) Draw a Lorenz curve for the distribution of income in a country.  Be sure to label the axes.</w:t>
      </w:r>
    </w:p>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Pr>
        <w:numPr>
          <w:ilvl w:val="0"/>
          <w:numId w:val="1"/>
        </w:numPr>
        <w:tabs>
          <w:tab w:val="clear" w:pos="360"/>
          <w:tab w:val="num" w:pos="720"/>
        </w:tabs>
        <w:ind w:left="720"/>
      </w:pPr>
      <w:r>
        <w:t>Draw another Lorenz curve that has a more unequal distribution than the one in (a).</w:t>
      </w: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pPr>
        <w:spacing w:after="200" w:line="276" w:lineRule="auto"/>
      </w:pPr>
      <w:r>
        <w:br w:type="page"/>
      </w:r>
    </w:p>
    <w:p w:rsidR="00E230BA" w:rsidRDefault="00E230BA" w:rsidP="00E230BA">
      <w:pPr>
        <w:pStyle w:val="ListParagraph"/>
        <w:numPr>
          <w:ilvl w:val="0"/>
          <w:numId w:val="1"/>
        </w:numPr>
      </w:pPr>
      <w:r>
        <w:lastRenderedPageBreak/>
        <w:t>Describe how to compute the Gini coefficient for each of these two Lorenz curves, and argue whether the coefficient in (b) will be greater than (a) or vice versa.</w:t>
      </w:r>
    </w:p>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Pr>
        <w:pStyle w:val="ListParagraph"/>
        <w:numPr>
          <w:ilvl w:val="0"/>
          <w:numId w:val="1"/>
        </w:numPr>
      </w:pPr>
      <w:r>
        <w:t>What is meant by the statement that the Gini coefficient meets the principle of scale independence?</w:t>
      </w:r>
    </w:p>
    <w:p w:rsidR="00E230BA" w:rsidRDefault="00E230BA" w:rsidP="00E230BA"/>
    <w:p w:rsidR="00E230BA" w:rsidRDefault="00E230BA" w:rsidP="00E230BA"/>
    <w:p w:rsidR="00E230BA" w:rsidRDefault="00E230BA">
      <w:pPr>
        <w:spacing w:after="200" w:line="276" w:lineRule="auto"/>
      </w:pPr>
      <w:r>
        <w:br w:type="page"/>
      </w:r>
    </w:p>
    <w:p w:rsidR="00DD5560" w:rsidRDefault="0003785D" w:rsidP="00DD5560">
      <w:r>
        <w:lastRenderedPageBreak/>
        <w:t>2)  True or False (3</w:t>
      </w:r>
      <w:r w:rsidR="00DD5560">
        <w:t xml:space="preserve"> points)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600"/>
      </w:tblGrid>
      <w:tr w:rsidR="00DD5560" w:rsidTr="0003785D">
        <w:tc>
          <w:tcPr>
            <w:tcW w:w="6408" w:type="dxa"/>
          </w:tcPr>
          <w:p w:rsidR="00DD5560" w:rsidRDefault="00DD5560" w:rsidP="00FE5118">
            <w:r>
              <w:t>Statement</w:t>
            </w:r>
          </w:p>
        </w:tc>
        <w:tc>
          <w:tcPr>
            <w:tcW w:w="3600" w:type="dxa"/>
          </w:tcPr>
          <w:p w:rsidR="00DD5560" w:rsidRDefault="00DD5560" w:rsidP="00FE5118">
            <w:r>
              <w:t>Circle whether the statement is true or false</w:t>
            </w:r>
          </w:p>
        </w:tc>
      </w:tr>
      <w:tr w:rsidR="00DD5560" w:rsidTr="0003785D">
        <w:tc>
          <w:tcPr>
            <w:tcW w:w="6408" w:type="dxa"/>
          </w:tcPr>
          <w:p w:rsidR="00DD5560" w:rsidRDefault="00DD5560" w:rsidP="00FE5118">
            <w:r>
              <w:t>The majority of people in th</w:t>
            </w:r>
            <w:r w:rsidR="00353D86">
              <w:t>e developing world live in rural</w:t>
            </w:r>
            <w:r>
              <w:t xml:space="preserve"> areas.</w:t>
            </w:r>
          </w:p>
          <w:p w:rsidR="00353D86" w:rsidRDefault="00353D86" w:rsidP="00FE5118"/>
        </w:tc>
        <w:tc>
          <w:tcPr>
            <w:tcW w:w="3600" w:type="dxa"/>
          </w:tcPr>
          <w:p w:rsidR="00DD5560" w:rsidRDefault="00DD5560" w:rsidP="00FE5118">
            <w:r>
              <w:t>True               False</w:t>
            </w:r>
          </w:p>
        </w:tc>
      </w:tr>
      <w:tr w:rsidR="00DD5560" w:rsidTr="0003785D">
        <w:tc>
          <w:tcPr>
            <w:tcW w:w="6408" w:type="dxa"/>
          </w:tcPr>
          <w:p w:rsidR="00353D86" w:rsidRDefault="00DD5560" w:rsidP="00FE5118">
            <w:r>
              <w:t>The majority of people in the developing world’s labor force are employed in agriculture.</w:t>
            </w:r>
          </w:p>
          <w:p w:rsidR="00DD5560" w:rsidRDefault="00DD5560" w:rsidP="00FE5118">
            <w:r>
              <w:t xml:space="preserve">  </w:t>
            </w:r>
          </w:p>
        </w:tc>
        <w:tc>
          <w:tcPr>
            <w:tcW w:w="3600" w:type="dxa"/>
          </w:tcPr>
          <w:p w:rsidR="00DD5560" w:rsidRDefault="00DD5560" w:rsidP="00FE5118">
            <w:r>
              <w:t>True               False</w:t>
            </w:r>
          </w:p>
        </w:tc>
      </w:tr>
      <w:tr w:rsidR="00DD5560" w:rsidTr="0003785D">
        <w:tc>
          <w:tcPr>
            <w:tcW w:w="6408" w:type="dxa"/>
          </w:tcPr>
          <w:p w:rsidR="00DD5560" w:rsidRDefault="00DD5560" w:rsidP="00FE5118">
            <w:r>
              <w:t>The majority of GNP in the developing world comes from the agricultural sector.</w:t>
            </w:r>
          </w:p>
          <w:p w:rsidR="00DD5560" w:rsidRDefault="00DD5560" w:rsidP="00FE5118"/>
        </w:tc>
        <w:tc>
          <w:tcPr>
            <w:tcW w:w="3600" w:type="dxa"/>
          </w:tcPr>
          <w:p w:rsidR="00DD5560" w:rsidRDefault="00DD5560" w:rsidP="00FE5118">
            <w:r>
              <w:t>True               False</w:t>
            </w:r>
          </w:p>
        </w:tc>
      </w:tr>
      <w:tr w:rsidR="00CA0611" w:rsidTr="0003785D">
        <w:tc>
          <w:tcPr>
            <w:tcW w:w="6408" w:type="dxa"/>
          </w:tcPr>
          <w:p w:rsidR="00CA0611" w:rsidRDefault="00CA0611" w:rsidP="00FE5118">
            <w:r>
              <w:t>The share of natural capital in total wealth is higher for low income countries than it is for high income countries according to the World Bank’s ‘Where is the Wealth of Nations?’</w:t>
            </w:r>
          </w:p>
        </w:tc>
        <w:tc>
          <w:tcPr>
            <w:tcW w:w="3600" w:type="dxa"/>
          </w:tcPr>
          <w:p w:rsidR="00CA0611" w:rsidRDefault="00CA0611" w:rsidP="00FE5118">
            <w:r>
              <w:t>True               False</w:t>
            </w:r>
          </w:p>
        </w:tc>
      </w:tr>
      <w:tr w:rsidR="00DD5560" w:rsidTr="0003785D">
        <w:tc>
          <w:tcPr>
            <w:tcW w:w="6408" w:type="dxa"/>
          </w:tcPr>
          <w:p w:rsidR="00DD5560" w:rsidRDefault="00DD5560" w:rsidP="00FE5118">
            <w:r>
              <w:t>Psacharopoulos reported the private internal rate of return to primary</w:t>
            </w:r>
            <w:r w:rsidR="00353D86">
              <w:t xml:space="preserve"> education in Latin American and Caribbean countries</w:t>
            </w:r>
            <w:r>
              <w:t xml:space="preserve"> was lower than a standard discount rate of 10%.</w:t>
            </w:r>
          </w:p>
        </w:tc>
        <w:tc>
          <w:tcPr>
            <w:tcW w:w="3600" w:type="dxa"/>
          </w:tcPr>
          <w:p w:rsidR="00DD5560" w:rsidRDefault="00DD5560" w:rsidP="00FE5118">
            <w:r>
              <w:t>True               False</w:t>
            </w:r>
          </w:p>
        </w:tc>
      </w:tr>
      <w:tr w:rsidR="00DD5560" w:rsidTr="0003785D">
        <w:tc>
          <w:tcPr>
            <w:tcW w:w="6408" w:type="dxa"/>
          </w:tcPr>
          <w:p w:rsidR="00DD5560" w:rsidRDefault="00DD5560" w:rsidP="00FE5118">
            <w:r>
              <w:t xml:space="preserve">The </w:t>
            </w:r>
            <w:r w:rsidR="002C4727">
              <w:t xml:space="preserve">annual </w:t>
            </w:r>
            <w:r>
              <w:t>world pop</w:t>
            </w:r>
            <w:r w:rsidR="002C4727">
              <w:t>ulation growth rate is faster now than it has ever been in recorded human history</w:t>
            </w:r>
            <w:r>
              <w:t>.</w:t>
            </w:r>
          </w:p>
          <w:p w:rsidR="00DD5560" w:rsidRDefault="00DD5560" w:rsidP="00FE5118"/>
        </w:tc>
        <w:tc>
          <w:tcPr>
            <w:tcW w:w="3600" w:type="dxa"/>
          </w:tcPr>
          <w:p w:rsidR="00DD5560" w:rsidRDefault="00DD5560" w:rsidP="00FE5118">
            <w:r>
              <w:t>True               False</w:t>
            </w:r>
          </w:p>
        </w:tc>
      </w:tr>
      <w:tr w:rsidR="0003785D" w:rsidTr="0003785D">
        <w:tc>
          <w:tcPr>
            <w:tcW w:w="6408" w:type="dxa"/>
          </w:tcPr>
          <w:p w:rsidR="0003785D" w:rsidRDefault="0003785D" w:rsidP="00FE5118">
            <w:r>
              <w:t>Current estimates of glob</w:t>
            </w:r>
            <w:r w:rsidR="002C4727">
              <w:t xml:space="preserve">al population are in the 12-13 billion </w:t>
            </w:r>
            <w:r>
              <w:t>range.</w:t>
            </w:r>
          </w:p>
          <w:p w:rsidR="0003785D" w:rsidRDefault="0003785D" w:rsidP="00FE5118"/>
        </w:tc>
        <w:tc>
          <w:tcPr>
            <w:tcW w:w="3600" w:type="dxa"/>
          </w:tcPr>
          <w:p w:rsidR="0003785D" w:rsidRDefault="0003785D" w:rsidP="00FE5118">
            <w:r>
              <w:t>True               False</w:t>
            </w:r>
          </w:p>
        </w:tc>
      </w:tr>
      <w:tr w:rsidR="0003785D" w:rsidTr="0003785D">
        <w:tc>
          <w:tcPr>
            <w:tcW w:w="6408" w:type="dxa"/>
          </w:tcPr>
          <w:p w:rsidR="0003785D" w:rsidRDefault="002C4727" w:rsidP="00FE5118">
            <w:r>
              <w:t xml:space="preserve">The Total Fertility Rate </w:t>
            </w:r>
            <w:r w:rsidR="00353D86">
              <w:t xml:space="preserve">(TFR) </w:t>
            </w:r>
            <w:r>
              <w:t>records the annual number of births per 1000 females in the total population of a country.</w:t>
            </w:r>
          </w:p>
          <w:p w:rsidR="0003785D" w:rsidRDefault="0003785D" w:rsidP="00FE5118"/>
        </w:tc>
        <w:tc>
          <w:tcPr>
            <w:tcW w:w="3600" w:type="dxa"/>
          </w:tcPr>
          <w:p w:rsidR="0003785D" w:rsidRDefault="0003785D" w:rsidP="00FE5118">
            <w:r>
              <w:t>True               False</w:t>
            </w:r>
          </w:p>
        </w:tc>
      </w:tr>
      <w:tr w:rsidR="00DD5560" w:rsidTr="0003785D">
        <w:tc>
          <w:tcPr>
            <w:tcW w:w="6408" w:type="dxa"/>
          </w:tcPr>
          <w:p w:rsidR="00DD5560" w:rsidRDefault="00DD5560" w:rsidP="00FE5118">
            <w:r>
              <w:t>The United States is the largest donor of official development assistance of any country in the world.</w:t>
            </w:r>
          </w:p>
          <w:p w:rsidR="00DD5560" w:rsidRDefault="00DD5560" w:rsidP="00FE5118"/>
        </w:tc>
        <w:tc>
          <w:tcPr>
            <w:tcW w:w="3600" w:type="dxa"/>
          </w:tcPr>
          <w:p w:rsidR="00DD5560" w:rsidRDefault="00DD5560" w:rsidP="00FE5118">
            <w:r>
              <w:t>True               False</w:t>
            </w:r>
          </w:p>
        </w:tc>
      </w:tr>
      <w:tr w:rsidR="00DD5560" w:rsidTr="0003785D">
        <w:tc>
          <w:tcPr>
            <w:tcW w:w="6408" w:type="dxa"/>
          </w:tcPr>
          <w:p w:rsidR="00DD5560" w:rsidRDefault="00DD5560" w:rsidP="00FE5118">
            <w:r>
              <w:t>Th</w:t>
            </w:r>
            <w:r w:rsidR="002C4727">
              <w:t>e United States allocates around 3</w:t>
            </w:r>
            <w:r w:rsidR="00E230BA">
              <w:t>% of GNI</w:t>
            </w:r>
            <w:r>
              <w:t xml:space="preserve"> to official development assistance.</w:t>
            </w:r>
          </w:p>
        </w:tc>
        <w:tc>
          <w:tcPr>
            <w:tcW w:w="3600" w:type="dxa"/>
          </w:tcPr>
          <w:p w:rsidR="00DD5560" w:rsidRDefault="00DD5560" w:rsidP="00FE5118">
            <w:r>
              <w:t>True               False</w:t>
            </w:r>
          </w:p>
        </w:tc>
      </w:tr>
      <w:tr w:rsidR="00DD5560" w:rsidTr="0003785D">
        <w:tc>
          <w:tcPr>
            <w:tcW w:w="6408" w:type="dxa"/>
          </w:tcPr>
          <w:p w:rsidR="00DD5560" w:rsidRDefault="00DD5560" w:rsidP="00FE5118">
            <w:r>
              <w:t>The Poverty Reduction Strategy adopted by the World Bank is one of the components Williamson identifies as part of what he first called the ‘Washington Consensus’.</w:t>
            </w:r>
          </w:p>
        </w:tc>
        <w:tc>
          <w:tcPr>
            <w:tcW w:w="3600" w:type="dxa"/>
          </w:tcPr>
          <w:p w:rsidR="00DD5560" w:rsidRDefault="00DD5560" w:rsidP="00FE5118">
            <w:r>
              <w:t>True               False</w:t>
            </w:r>
          </w:p>
        </w:tc>
      </w:tr>
      <w:tr w:rsidR="00DD5560" w:rsidTr="0003785D">
        <w:tc>
          <w:tcPr>
            <w:tcW w:w="6408" w:type="dxa"/>
          </w:tcPr>
          <w:p w:rsidR="00DD5560" w:rsidRDefault="00E230BA" w:rsidP="00FE5118">
            <w:r>
              <w:t>Estimates of the size of the informal sector include the value of all illegal goods and services transacted in the country</w:t>
            </w:r>
            <w:r w:rsidR="00DD5560">
              <w:t>.</w:t>
            </w:r>
          </w:p>
        </w:tc>
        <w:tc>
          <w:tcPr>
            <w:tcW w:w="3600" w:type="dxa"/>
          </w:tcPr>
          <w:p w:rsidR="00DD5560" w:rsidRDefault="00DD5560" w:rsidP="00FE5118">
            <w:r>
              <w:t>True               False</w:t>
            </w:r>
          </w:p>
        </w:tc>
      </w:tr>
      <w:tr w:rsidR="00DD5560" w:rsidTr="0003785D">
        <w:tc>
          <w:tcPr>
            <w:tcW w:w="6408" w:type="dxa"/>
          </w:tcPr>
          <w:p w:rsidR="00DD5560" w:rsidRDefault="00DD5560" w:rsidP="00FE5118">
            <w:r>
              <w:t xml:space="preserve">Urban </w:t>
            </w:r>
            <w:proofErr w:type="spellStart"/>
            <w:r>
              <w:t>giantism</w:t>
            </w:r>
            <w:proofErr w:type="spellEnd"/>
            <w:r>
              <w:t xml:space="preserve"> describes the phenomena that the largest city in developing countries tends to hold the largest share of the national population who suffer from overnutrition.</w:t>
            </w:r>
          </w:p>
        </w:tc>
        <w:tc>
          <w:tcPr>
            <w:tcW w:w="3600" w:type="dxa"/>
          </w:tcPr>
          <w:p w:rsidR="00DD5560" w:rsidRDefault="00DD5560" w:rsidP="00FE5118">
            <w:r>
              <w:t>True               False</w:t>
            </w:r>
          </w:p>
        </w:tc>
      </w:tr>
      <w:tr w:rsidR="00DD5560" w:rsidTr="0003785D">
        <w:tc>
          <w:tcPr>
            <w:tcW w:w="6408" w:type="dxa"/>
          </w:tcPr>
          <w:p w:rsidR="00DD5560" w:rsidRDefault="00DD5560" w:rsidP="00FE5118">
            <w:r>
              <w:t>The evidence from the WHO presented in class reported that malnutrition is a contributing factor to over half the deaths of children under five in developing countries.</w:t>
            </w:r>
          </w:p>
        </w:tc>
        <w:tc>
          <w:tcPr>
            <w:tcW w:w="3600" w:type="dxa"/>
          </w:tcPr>
          <w:p w:rsidR="00DD5560" w:rsidRDefault="00DD5560" w:rsidP="00FE5118">
            <w:r>
              <w:t>True               False</w:t>
            </w:r>
          </w:p>
        </w:tc>
      </w:tr>
      <w:tr w:rsidR="00DD5560" w:rsidTr="0003785D">
        <w:tc>
          <w:tcPr>
            <w:tcW w:w="6408" w:type="dxa"/>
          </w:tcPr>
          <w:p w:rsidR="00DD5560" w:rsidRDefault="00DD5560" w:rsidP="00FE5118">
            <w:r>
              <w:t>The upper arm circumference of adults does not change much from age 15-65, making it a good measure of current adult undernutrition.</w:t>
            </w:r>
          </w:p>
        </w:tc>
        <w:tc>
          <w:tcPr>
            <w:tcW w:w="3600" w:type="dxa"/>
          </w:tcPr>
          <w:p w:rsidR="00DD5560" w:rsidRDefault="00DD5560" w:rsidP="00FE5118">
            <w:r>
              <w:t>True               False</w:t>
            </w:r>
          </w:p>
        </w:tc>
      </w:tr>
    </w:tbl>
    <w:p w:rsidR="00DD5560" w:rsidRDefault="00DD5560" w:rsidP="00DD5560"/>
    <w:p w:rsidR="00DD5560" w:rsidRDefault="00DD5560" w:rsidP="00DD5560">
      <w:r>
        <w:t>3)  Population issues (3 points)</w:t>
      </w:r>
    </w:p>
    <w:p w:rsidR="00DD5560" w:rsidRDefault="00DD5560" w:rsidP="00DD5560">
      <w:r>
        <w:t xml:space="preserve">a)  Fill in the following table.  Fr stands for the total fertility rate of the associated age cohort during their reproductive years.  Assume future youth cohorts will have a total fertility rate of 2.  Total population is for males and females; assume 50% of the population is female. The number in each cell of the table in rows </w:t>
      </w:r>
      <w:proofErr w:type="spellStart"/>
      <w:r>
        <w:t>a</w:t>
      </w:r>
      <w:proofErr w:type="gramStart"/>
      <w:r>
        <w:t>,b</w:t>
      </w:r>
      <w:proofErr w:type="spellEnd"/>
      <w:proofErr w:type="gramEnd"/>
      <w:r>
        <w:t xml:space="preserve">, and c should describe the number of females in each cohort in a given generation. </w:t>
      </w:r>
    </w:p>
    <w:p w:rsidR="00DD5560" w:rsidRDefault="00DD5560" w:rsidP="00DD5560">
      <w:r>
        <w:t>Country A</w:t>
      </w:r>
    </w:p>
    <w:tbl>
      <w:tblPr>
        <w:tblW w:w="5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40"/>
        <w:gridCol w:w="1206"/>
        <w:gridCol w:w="1206"/>
        <w:gridCol w:w="1206"/>
        <w:gridCol w:w="1206"/>
      </w:tblGrid>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1</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2</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3</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4</w:t>
            </w: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a.Pre</w:t>
            </w:r>
            <w:proofErr w:type="spellEnd"/>
            <w:r w:rsidRPr="000A117E">
              <w:rPr>
                <w:rFonts w:ascii="Arial" w:hAnsi="Arial" w:cs="Arial"/>
                <w:sz w:val="20"/>
                <w:szCs w:val="20"/>
              </w:rPr>
              <w:t>-reproductive cohort, Fr=2</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r w:rsidRPr="000A117E">
              <w:rPr>
                <w:rFonts w:ascii="Arial" w:hAnsi="Arial" w:cs="Arial"/>
                <w:sz w:val="20"/>
                <w:szCs w:val="20"/>
              </w:rPr>
              <w:t>b. Reproductive cohort , Fr=2</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c.Post</w:t>
            </w:r>
            <w:proofErr w:type="spellEnd"/>
            <w:r w:rsidRPr="000A117E">
              <w:rPr>
                <w:rFonts w:ascii="Arial" w:hAnsi="Arial" w:cs="Arial"/>
                <w:sz w:val="20"/>
                <w:szCs w:val="20"/>
              </w:rPr>
              <w:t xml:space="preserve"> reproductive cohort, Fr=2</w:t>
            </w:r>
          </w:p>
        </w:tc>
        <w:tc>
          <w:tcPr>
            <w:tcW w:w="960" w:type="dxa"/>
            <w:shd w:val="clear" w:color="auto" w:fill="auto"/>
            <w:noWrap/>
          </w:tcPr>
          <w:p w:rsidR="00DD5560" w:rsidRPr="000A117E" w:rsidRDefault="00DD5560" w:rsidP="00FE5118">
            <w:pPr>
              <w:jc w:val="right"/>
              <w:rPr>
                <w:rFonts w:ascii="Arial" w:hAnsi="Arial" w:cs="Arial"/>
                <w:sz w:val="20"/>
                <w:szCs w:val="20"/>
              </w:rPr>
            </w:pPr>
            <w:r>
              <w:rPr>
                <w:rFonts w:ascii="Arial" w:hAnsi="Arial" w:cs="Arial"/>
                <w:sz w:val="20"/>
                <w:szCs w:val="20"/>
              </w:rPr>
              <w:t>3</w:t>
            </w:r>
            <w:r w:rsidRPr="000A117E">
              <w:rPr>
                <w:rFonts w:ascii="Arial" w:hAnsi="Arial" w:cs="Arial"/>
                <w:sz w:val="20"/>
                <w:szCs w:val="20"/>
              </w:rPr>
              <w:t>0</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Female Population</w:t>
            </w:r>
          </w:p>
        </w:tc>
        <w:tc>
          <w:tcPr>
            <w:tcW w:w="960" w:type="dxa"/>
            <w:shd w:val="clear" w:color="auto" w:fill="auto"/>
            <w:noWrap/>
          </w:tcPr>
          <w:p w:rsidR="00DD5560" w:rsidRPr="000A117E" w:rsidRDefault="00DD5560" w:rsidP="00FE5118">
            <w:pPr>
              <w:jc w:val="right"/>
              <w:rPr>
                <w:rFonts w:ascii="Arial" w:hAnsi="Arial" w:cs="Arial"/>
                <w:i/>
                <w:sz w:val="20"/>
                <w:szCs w:val="20"/>
              </w:rPr>
            </w:pPr>
            <w:r>
              <w:rPr>
                <w:rFonts w:ascii="Arial" w:hAnsi="Arial" w:cs="Arial"/>
                <w:i/>
                <w:sz w:val="20"/>
                <w:szCs w:val="20"/>
              </w:rPr>
              <w:t>9</w:t>
            </w:r>
            <w:r w:rsidRPr="000A117E">
              <w:rPr>
                <w:rFonts w:ascii="Arial" w:hAnsi="Arial" w:cs="Arial"/>
                <w:i/>
                <w:sz w:val="20"/>
                <w:szCs w:val="20"/>
              </w:rPr>
              <w:t>0</w:t>
            </w:r>
          </w:p>
        </w:tc>
        <w:tc>
          <w:tcPr>
            <w:tcW w:w="960" w:type="dxa"/>
            <w:shd w:val="clear" w:color="auto" w:fill="auto"/>
            <w:noWrap/>
          </w:tcPr>
          <w:p w:rsidR="00DD5560" w:rsidRPr="000A117E" w:rsidRDefault="00DD5560" w:rsidP="00FE5118">
            <w:pPr>
              <w:rPr>
                <w:rFonts w:ascii="Arial" w:hAnsi="Arial" w:cs="Arial"/>
                <w:i/>
                <w:sz w:val="20"/>
                <w:szCs w:val="20"/>
              </w:rPr>
            </w:pPr>
          </w:p>
        </w:tc>
        <w:tc>
          <w:tcPr>
            <w:tcW w:w="960" w:type="dxa"/>
            <w:shd w:val="clear" w:color="auto" w:fill="auto"/>
            <w:noWrap/>
          </w:tcPr>
          <w:p w:rsidR="00DD5560" w:rsidRPr="000A117E" w:rsidRDefault="00DD5560" w:rsidP="00FE5118">
            <w:pPr>
              <w:rPr>
                <w:rFonts w:ascii="Arial" w:hAnsi="Arial" w:cs="Arial"/>
                <w:i/>
                <w:sz w:val="20"/>
                <w:szCs w:val="20"/>
              </w:rPr>
            </w:pPr>
          </w:p>
        </w:tc>
        <w:tc>
          <w:tcPr>
            <w:tcW w:w="960" w:type="dxa"/>
            <w:shd w:val="clear" w:color="auto" w:fill="auto"/>
            <w:noWrap/>
          </w:tcPr>
          <w:p w:rsidR="00DD5560" w:rsidRPr="000A117E" w:rsidRDefault="00DD5560" w:rsidP="00FE5118">
            <w:pPr>
              <w:rPr>
                <w:rFonts w:ascii="Arial" w:hAnsi="Arial" w:cs="Arial"/>
                <w:i/>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Total population</w:t>
            </w:r>
          </w:p>
        </w:tc>
        <w:tc>
          <w:tcPr>
            <w:tcW w:w="960" w:type="dxa"/>
            <w:shd w:val="clear" w:color="auto" w:fill="auto"/>
            <w:noWrap/>
          </w:tcPr>
          <w:p w:rsidR="00DD5560" w:rsidRPr="000A117E" w:rsidRDefault="00DD5560" w:rsidP="00FE5118">
            <w:pPr>
              <w:jc w:val="right"/>
              <w:rPr>
                <w:rFonts w:ascii="Arial" w:hAnsi="Arial" w:cs="Arial"/>
                <w:i/>
                <w:sz w:val="20"/>
                <w:szCs w:val="20"/>
              </w:rPr>
            </w:pPr>
            <w:r>
              <w:rPr>
                <w:rFonts w:ascii="Arial" w:hAnsi="Arial" w:cs="Arial"/>
                <w:i/>
                <w:sz w:val="20"/>
                <w:szCs w:val="20"/>
              </w:rPr>
              <w:t>18</w:t>
            </w:r>
            <w:r w:rsidRPr="000A117E">
              <w:rPr>
                <w:rFonts w:ascii="Arial" w:hAnsi="Arial" w:cs="Arial"/>
                <w:i/>
                <w:sz w:val="20"/>
                <w:szCs w:val="20"/>
              </w:rPr>
              <w:t>0</w:t>
            </w:r>
          </w:p>
        </w:tc>
        <w:tc>
          <w:tcPr>
            <w:tcW w:w="960" w:type="dxa"/>
            <w:shd w:val="clear" w:color="auto" w:fill="auto"/>
            <w:noWrap/>
          </w:tcPr>
          <w:p w:rsidR="00DD5560" w:rsidRPr="000A117E" w:rsidRDefault="00DD5560" w:rsidP="00FE5118">
            <w:pPr>
              <w:jc w:val="right"/>
              <w:rPr>
                <w:rFonts w:ascii="Arial" w:hAnsi="Arial" w:cs="Arial"/>
                <w:i/>
                <w:sz w:val="20"/>
                <w:szCs w:val="20"/>
              </w:rPr>
            </w:pPr>
          </w:p>
        </w:tc>
        <w:tc>
          <w:tcPr>
            <w:tcW w:w="960" w:type="dxa"/>
            <w:shd w:val="clear" w:color="auto" w:fill="auto"/>
            <w:noWrap/>
          </w:tcPr>
          <w:p w:rsidR="00DD5560" w:rsidRPr="000A117E" w:rsidRDefault="00DD5560" w:rsidP="00FE5118">
            <w:pPr>
              <w:jc w:val="right"/>
              <w:rPr>
                <w:rFonts w:ascii="Arial" w:hAnsi="Arial" w:cs="Arial"/>
                <w:i/>
                <w:sz w:val="20"/>
                <w:szCs w:val="20"/>
              </w:rPr>
            </w:pPr>
          </w:p>
        </w:tc>
        <w:tc>
          <w:tcPr>
            <w:tcW w:w="960" w:type="dxa"/>
            <w:shd w:val="clear" w:color="auto" w:fill="auto"/>
            <w:noWrap/>
          </w:tcPr>
          <w:p w:rsidR="00DD5560" w:rsidRPr="000A117E" w:rsidRDefault="00DD5560" w:rsidP="00FE5118">
            <w:pPr>
              <w:jc w:val="right"/>
              <w:rPr>
                <w:rFonts w:ascii="Arial" w:hAnsi="Arial" w:cs="Arial"/>
                <w:i/>
                <w:sz w:val="20"/>
                <w:szCs w:val="20"/>
              </w:rPr>
            </w:pPr>
          </w:p>
        </w:tc>
      </w:tr>
    </w:tbl>
    <w:p w:rsidR="00DD5560" w:rsidRDefault="00DD5560" w:rsidP="00DD5560"/>
    <w:p w:rsidR="00DD5560" w:rsidRDefault="00DD5560" w:rsidP="00DD5560">
      <w:r>
        <w:t>Country B</w:t>
      </w:r>
    </w:p>
    <w:tbl>
      <w:tblPr>
        <w:tblW w:w="5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40"/>
        <w:gridCol w:w="1206"/>
        <w:gridCol w:w="1206"/>
        <w:gridCol w:w="1206"/>
        <w:gridCol w:w="1206"/>
      </w:tblGrid>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1</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2</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3</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4</w:t>
            </w: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a.Pre</w:t>
            </w:r>
            <w:proofErr w:type="spellEnd"/>
            <w:r w:rsidRPr="000A117E">
              <w:rPr>
                <w:rFonts w:ascii="Arial" w:hAnsi="Arial" w:cs="Arial"/>
                <w:sz w:val="20"/>
                <w:szCs w:val="20"/>
              </w:rPr>
              <w:t>-reproductive cohort, Fr=2</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b.Reproductive</w:t>
            </w:r>
            <w:proofErr w:type="spellEnd"/>
            <w:r w:rsidRPr="000A117E">
              <w:rPr>
                <w:rFonts w:ascii="Arial" w:hAnsi="Arial" w:cs="Arial"/>
                <w:sz w:val="20"/>
                <w:szCs w:val="20"/>
              </w:rPr>
              <w:t xml:space="preserve"> cohort , Fr=3</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c.Post</w:t>
            </w:r>
            <w:proofErr w:type="spellEnd"/>
            <w:r w:rsidRPr="000A117E">
              <w:rPr>
                <w:rFonts w:ascii="Arial" w:hAnsi="Arial" w:cs="Arial"/>
                <w:sz w:val="20"/>
                <w:szCs w:val="20"/>
              </w:rPr>
              <w:t xml:space="preserve"> reproductive cohort, Fr=4</w:t>
            </w:r>
          </w:p>
        </w:tc>
        <w:tc>
          <w:tcPr>
            <w:tcW w:w="960" w:type="dxa"/>
            <w:shd w:val="clear" w:color="auto" w:fill="auto"/>
            <w:noWrap/>
          </w:tcPr>
          <w:p w:rsidR="00DD5560" w:rsidRPr="000A117E" w:rsidRDefault="00DD5560" w:rsidP="00FE5118">
            <w:pPr>
              <w:jc w:val="right"/>
              <w:rPr>
                <w:rFonts w:ascii="Arial" w:hAnsi="Arial" w:cs="Arial"/>
                <w:sz w:val="20"/>
                <w:szCs w:val="20"/>
              </w:rPr>
            </w:pPr>
            <w:r>
              <w:rPr>
                <w:rFonts w:ascii="Arial" w:hAnsi="Arial" w:cs="Arial"/>
                <w:sz w:val="20"/>
                <w:szCs w:val="20"/>
              </w:rPr>
              <w:t>15</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Female Population</w:t>
            </w:r>
          </w:p>
        </w:tc>
        <w:tc>
          <w:tcPr>
            <w:tcW w:w="960" w:type="dxa"/>
            <w:shd w:val="clear" w:color="auto" w:fill="auto"/>
            <w:noWrap/>
          </w:tcPr>
          <w:p w:rsidR="00DD5560" w:rsidRPr="000A117E" w:rsidRDefault="00DD5560" w:rsidP="00FE5118">
            <w:pPr>
              <w:jc w:val="right"/>
              <w:rPr>
                <w:rFonts w:ascii="Arial" w:hAnsi="Arial" w:cs="Arial"/>
                <w:i/>
                <w:sz w:val="20"/>
                <w:szCs w:val="20"/>
              </w:rPr>
            </w:pPr>
            <w:r>
              <w:rPr>
                <w:rFonts w:ascii="Arial" w:hAnsi="Arial" w:cs="Arial"/>
                <w:i/>
                <w:sz w:val="20"/>
                <w:szCs w:val="20"/>
              </w:rPr>
              <w:t>9</w:t>
            </w:r>
            <w:r w:rsidRPr="000A117E">
              <w:rPr>
                <w:rFonts w:ascii="Arial" w:hAnsi="Arial" w:cs="Arial"/>
                <w:i/>
                <w:sz w:val="20"/>
                <w:szCs w:val="20"/>
              </w:rPr>
              <w:t>0</w:t>
            </w:r>
          </w:p>
        </w:tc>
        <w:tc>
          <w:tcPr>
            <w:tcW w:w="960" w:type="dxa"/>
            <w:shd w:val="clear" w:color="auto" w:fill="auto"/>
            <w:noWrap/>
          </w:tcPr>
          <w:p w:rsidR="00DD5560" w:rsidRPr="000A117E" w:rsidRDefault="00DD5560" w:rsidP="00FE5118">
            <w:pPr>
              <w:rPr>
                <w:rFonts w:ascii="Arial" w:hAnsi="Arial" w:cs="Arial"/>
                <w:i/>
                <w:sz w:val="20"/>
                <w:szCs w:val="20"/>
              </w:rPr>
            </w:pPr>
          </w:p>
        </w:tc>
        <w:tc>
          <w:tcPr>
            <w:tcW w:w="960" w:type="dxa"/>
            <w:shd w:val="clear" w:color="auto" w:fill="auto"/>
            <w:noWrap/>
          </w:tcPr>
          <w:p w:rsidR="00DD5560" w:rsidRPr="000A117E" w:rsidRDefault="00DD5560" w:rsidP="00FE5118">
            <w:pPr>
              <w:rPr>
                <w:rFonts w:ascii="Arial" w:hAnsi="Arial" w:cs="Arial"/>
                <w:i/>
                <w:sz w:val="20"/>
                <w:szCs w:val="20"/>
              </w:rPr>
            </w:pPr>
          </w:p>
        </w:tc>
        <w:tc>
          <w:tcPr>
            <w:tcW w:w="960" w:type="dxa"/>
            <w:shd w:val="clear" w:color="auto" w:fill="auto"/>
            <w:noWrap/>
          </w:tcPr>
          <w:p w:rsidR="00DD5560" w:rsidRPr="000A117E" w:rsidRDefault="00DD5560" w:rsidP="00FE5118">
            <w:pPr>
              <w:rPr>
                <w:rFonts w:ascii="Arial" w:hAnsi="Arial" w:cs="Arial"/>
                <w:i/>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Total population</w:t>
            </w:r>
          </w:p>
        </w:tc>
        <w:tc>
          <w:tcPr>
            <w:tcW w:w="960" w:type="dxa"/>
            <w:shd w:val="clear" w:color="auto" w:fill="auto"/>
            <w:noWrap/>
          </w:tcPr>
          <w:p w:rsidR="00DD5560" w:rsidRPr="000A117E" w:rsidRDefault="00DD5560" w:rsidP="00FE5118">
            <w:pPr>
              <w:jc w:val="right"/>
              <w:rPr>
                <w:rFonts w:ascii="Arial" w:hAnsi="Arial" w:cs="Arial"/>
                <w:i/>
                <w:sz w:val="20"/>
                <w:szCs w:val="20"/>
              </w:rPr>
            </w:pPr>
            <w:r>
              <w:rPr>
                <w:rFonts w:ascii="Arial" w:hAnsi="Arial" w:cs="Arial"/>
                <w:i/>
                <w:sz w:val="20"/>
                <w:szCs w:val="20"/>
              </w:rPr>
              <w:t>18</w:t>
            </w:r>
            <w:r w:rsidRPr="000A117E">
              <w:rPr>
                <w:rFonts w:ascii="Arial" w:hAnsi="Arial" w:cs="Arial"/>
                <w:i/>
                <w:sz w:val="20"/>
                <w:szCs w:val="20"/>
              </w:rPr>
              <w:t>0</w:t>
            </w:r>
          </w:p>
        </w:tc>
        <w:tc>
          <w:tcPr>
            <w:tcW w:w="960" w:type="dxa"/>
            <w:shd w:val="clear" w:color="auto" w:fill="auto"/>
            <w:noWrap/>
          </w:tcPr>
          <w:p w:rsidR="00DD5560" w:rsidRPr="000A117E" w:rsidRDefault="00DD5560" w:rsidP="00FE5118">
            <w:pPr>
              <w:jc w:val="right"/>
              <w:rPr>
                <w:rFonts w:ascii="Arial" w:hAnsi="Arial" w:cs="Arial"/>
                <w:i/>
                <w:sz w:val="20"/>
                <w:szCs w:val="20"/>
              </w:rPr>
            </w:pPr>
          </w:p>
        </w:tc>
        <w:tc>
          <w:tcPr>
            <w:tcW w:w="960" w:type="dxa"/>
            <w:shd w:val="clear" w:color="auto" w:fill="auto"/>
            <w:noWrap/>
          </w:tcPr>
          <w:p w:rsidR="00DD5560" w:rsidRPr="000A117E" w:rsidRDefault="00DD5560" w:rsidP="00FE5118">
            <w:pPr>
              <w:jc w:val="right"/>
              <w:rPr>
                <w:rFonts w:ascii="Arial" w:hAnsi="Arial" w:cs="Arial"/>
                <w:i/>
                <w:sz w:val="20"/>
                <w:szCs w:val="20"/>
              </w:rPr>
            </w:pPr>
          </w:p>
        </w:tc>
        <w:tc>
          <w:tcPr>
            <w:tcW w:w="960" w:type="dxa"/>
            <w:shd w:val="clear" w:color="auto" w:fill="auto"/>
            <w:noWrap/>
          </w:tcPr>
          <w:p w:rsidR="00DD5560" w:rsidRPr="000A117E" w:rsidRDefault="00DD5560" w:rsidP="00FE5118">
            <w:pPr>
              <w:jc w:val="right"/>
              <w:rPr>
                <w:rFonts w:ascii="Arial" w:hAnsi="Arial" w:cs="Arial"/>
                <w:i/>
                <w:sz w:val="20"/>
                <w:szCs w:val="20"/>
              </w:rPr>
            </w:pPr>
          </w:p>
        </w:tc>
      </w:tr>
    </w:tbl>
    <w:p w:rsidR="00DD5560" w:rsidRDefault="00DD5560" w:rsidP="00DD5560"/>
    <w:p w:rsidR="00DD5560" w:rsidRPr="000F2211" w:rsidRDefault="00DD5560" w:rsidP="00DD5560">
      <w:r>
        <w:t xml:space="preserve">Describe how your findings on total population by the fourth generation illustrate the concept of </w:t>
      </w:r>
      <w:r>
        <w:rPr>
          <w:b/>
        </w:rPr>
        <w:t>the hidden momentum of population growth</w:t>
      </w:r>
      <w:r>
        <w:t>.</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br/>
      </w:r>
    </w:p>
    <w:p w:rsidR="00DD5560" w:rsidRDefault="00DD5560" w:rsidP="00DD5560">
      <w:pPr>
        <w:spacing w:after="200" w:line="276" w:lineRule="auto"/>
      </w:pPr>
      <w:r>
        <w:br w:type="page"/>
      </w:r>
    </w:p>
    <w:p w:rsidR="00DD5560" w:rsidRDefault="00DD5560" w:rsidP="00DD5560">
      <w:r>
        <w:lastRenderedPageBreak/>
        <w:t>4) Poverty measures.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D5560" w:rsidTr="00FE5118">
        <w:tc>
          <w:tcPr>
            <w:tcW w:w="4428" w:type="dxa"/>
          </w:tcPr>
          <w:p w:rsidR="00DD5560" w:rsidRDefault="00DD5560" w:rsidP="00FE5118">
            <w:r>
              <w:t>Person number</w:t>
            </w:r>
          </w:p>
        </w:tc>
        <w:tc>
          <w:tcPr>
            <w:tcW w:w="4428" w:type="dxa"/>
          </w:tcPr>
          <w:p w:rsidR="00DD5560" w:rsidRDefault="00DD5560" w:rsidP="00FE5118">
            <w:r>
              <w:t>Income per day</w:t>
            </w:r>
          </w:p>
        </w:tc>
      </w:tr>
      <w:tr w:rsidR="00DD5560" w:rsidTr="00FE5118">
        <w:tc>
          <w:tcPr>
            <w:tcW w:w="4428" w:type="dxa"/>
          </w:tcPr>
          <w:p w:rsidR="00DD5560" w:rsidRDefault="00DD5560" w:rsidP="00FE5118">
            <w:r>
              <w:t>1</w:t>
            </w:r>
          </w:p>
        </w:tc>
        <w:tc>
          <w:tcPr>
            <w:tcW w:w="4428" w:type="dxa"/>
          </w:tcPr>
          <w:p w:rsidR="00DD5560" w:rsidRDefault="002C4727" w:rsidP="00DD5560">
            <w:pPr>
              <w:jc w:val="center"/>
              <w:rPr>
                <w:color w:val="000000"/>
              </w:rPr>
            </w:pPr>
            <w:r>
              <w:rPr>
                <w:color w:val="000000"/>
              </w:rPr>
              <w:t>$0.05</w:t>
            </w:r>
          </w:p>
        </w:tc>
      </w:tr>
      <w:tr w:rsidR="00DD5560" w:rsidTr="00FE5118">
        <w:tc>
          <w:tcPr>
            <w:tcW w:w="4428" w:type="dxa"/>
          </w:tcPr>
          <w:p w:rsidR="00DD5560" w:rsidRDefault="00DD5560" w:rsidP="00FE5118">
            <w:r>
              <w:t>2</w:t>
            </w:r>
          </w:p>
        </w:tc>
        <w:tc>
          <w:tcPr>
            <w:tcW w:w="4428" w:type="dxa"/>
          </w:tcPr>
          <w:p w:rsidR="00DD5560" w:rsidRDefault="002C4727" w:rsidP="00DD5560">
            <w:pPr>
              <w:jc w:val="center"/>
              <w:rPr>
                <w:color w:val="000000"/>
              </w:rPr>
            </w:pPr>
            <w:r>
              <w:rPr>
                <w:color w:val="000000"/>
              </w:rPr>
              <w:t>$0.15</w:t>
            </w:r>
          </w:p>
        </w:tc>
      </w:tr>
      <w:tr w:rsidR="00DD5560" w:rsidTr="00FE5118">
        <w:tc>
          <w:tcPr>
            <w:tcW w:w="4428" w:type="dxa"/>
          </w:tcPr>
          <w:p w:rsidR="00DD5560" w:rsidRDefault="00DD5560" w:rsidP="00FE5118">
            <w:r>
              <w:t>3</w:t>
            </w:r>
          </w:p>
        </w:tc>
        <w:tc>
          <w:tcPr>
            <w:tcW w:w="4428" w:type="dxa"/>
          </w:tcPr>
          <w:p w:rsidR="00DD5560" w:rsidRDefault="002C4727" w:rsidP="00DD5560">
            <w:pPr>
              <w:jc w:val="center"/>
              <w:rPr>
                <w:color w:val="000000"/>
              </w:rPr>
            </w:pPr>
            <w:r>
              <w:rPr>
                <w:color w:val="000000"/>
              </w:rPr>
              <w:t>$0.40</w:t>
            </w:r>
          </w:p>
        </w:tc>
      </w:tr>
      <w:tr w:rsidR="00DD5560" w:rsidTr="00FE5118">
        <w:tc>
          <w:tcPr>
            <w:tcW w:w="4428" w:type="dxa"/>
          </w:tcPr>
          <w:p w:rsidR="00DD5560" w:rsidRDefault="00DD5560" w:rsidP="00FE5118">
            <w:r>
              <w:t>4</w:t>
            </w:r>
          </w:p>
        </w:tc>
        <w:tc>
          <w:tcPr>
            <w:tcW w:w="4428" w:type="dxa"/>
          </w:tcPr>
          <w:p w:rsidR="00DD5560" w:rsidRDefault="00DD5560" w:rsidP="00DD5560">
            <w:pPr>
              <w:jc w:val="center"/>
              <w:rPr>
                <w:color w:val="000000"/>
              </w:rPr>
            </w:pPr>
            <w:r>
              <w:rPr>
                <w:color w:val="000000"/>
              </w:rPr>
              <w:t>$0.90</w:t>
            </w:r>
          </w:p>
        </w:tc>
      </w:tr>
      <w:tr w:rsidR="00DD5560" w:rsidTr="00FE5118">
        <w:tc>
          <w:tcPr>
            <w:tcW w:w="4428" w:type="dxa"/>
          </w:tcPr>
          <w:p w:rsidR="00DD5560" w:rsidRDefault="00DD5560" w:rsidP="00FE5118">
            <w:r>
              <w:t>5</w:t>
            </w:r>
          </w:p>
        </w:tc>
        <w:tc>
          <w:tcPr>
            <w:tcW w:w="4428" w:type="dxa"/>
          </w:tcPr>
          <w:p w:rsidR="00DD5560" w:rsidRDefault="002C4727" w:rsidP="00DD5560">
            <w:pPr>
              <w:jc w:val="center"/>
              <w:rPr>
                <w:color w:val="000000"/>
              </w:rPr>
            </w:pPr>
            <w:r>
              <w:rPr>
                <w:color w:val="000000"/>
              </w:rPr>
              <w:t>$0.95</w:t>
            </w:r>
          </w:p>
        </w:tc>
      </w:tr>
      <w:tr w:rsidR="00DD5560" w:rsidTr="00FE5118">
        <w:tc>
          <w:tcPr>
            <w:tcW w:w="4428" w:type="dxa"/>
          </w:tcPr>
          <w:p w:rsidR="00DD5560" w:rsidRDefault="00DD5560" w:rsidP="00FE5118">
            <w:r>
              <w:t>6</w:t>
            </w:r>
          </w:p>
        </w:tc>
        <w:tc>
          <w:tcPr>
            <w:tcW w:w="4428" w:type="dxa"/>
          </w:tcPr>
          <w:p w:rsidR="00DD5560" w:rsidRDefault="00DD5560" w:rsidP="00DD5560">
            <w:pPr>
              <w:jc w:val="center"/>
              <w:rPr>
                <w:color w:val="000000"/>
              </w:rPr>
            </w:pPr>
            <w:r>
              <w:rPr>
                <w:color w:val="000000"/>
              </w:rPr>
              <w:t>$2.55</w:t>
            </w:r>
          </w:p>
        </w:tc>
      </w:tr>
      <w:tr w:rsidR="00DD5560" w:rsidTr="00FE5118">
        <w:tc>
          <w:tcPr>
            <w:tcW w:w="4428" w:type="dxa"/>
          </w:tcPr>
          <w:p w:rsidR="00DD5560" w:rsidRDefault="00DD5560" w:rsidP="00FE5118">
            <w:r>
              <w:t>7</w:t>
            </w:r>
          </w:p>
        </w:tc>
        <w:tc>
          <w:tcPr>
            <w:tcW w:w="4428" w:type="dxa"/>
          </w:tcPr>
          <w:p w:rsidR="00DD5560" w:rsidRDefault="00DD5560" w:rsidP="00DD5560">
            <w:pPr>
              <w:jc w:val="center"/>
              <w:rPr>
                <w:color w:val="000000"/>
              </w:rPr>
            </w:pPr>
            <w:r>
              <w:rPr>
                <w:color w:val="000000"/>
              </w:rPr>
              <w:t>$2.75</w:t>
            </w:r>
          </w:p>
        </w:tc>
      </w:tr>
      <w:tr w:rsidR="00DD5560" w:rsidTr="00FE5118">
        <w:tc>
          <w:tcPr>
            <w:tcW w:w="4428" w:type="dxa"/>
          </w:tcPr>
          <w:p w:rsidR="00DD5560" w:rsidRDefault="00DD5560" w:rsidP="00FE5118">
            <w:r>
              <w:t>8</w:t>
            </w:r>
          </w:p>
        </w:tc>
        <w:tc>
          <w:tcPr>
            <w:tcW w:w="4428" w:type="dxa"/>
          </w:tcPr>
          <w:p w:rsidR="00DD5560" w:rsidRDefault="00DD5560" w:rsidP="00DD5560">
            <w:pPr>
              <w:jc w:val="center"/>
              <w:rPr>
                <w:color w:val="000000"/>
              </w:rPr>
            </w:pPr>
            <w:r>
              <w:rPr>
                <w:color w:val="000000"/>
              </w:rPr>
              <w:t>$3.25</w:t>
            </w:r>
          </w:p>
        </w:tc>
      </w:tr>
      <w:tr w:rsidR="00DD5560" w:rsidTr="00FE5118">
        <w:tc>
          <w:tcPr>
            <w:tcW w:w="4428" w:type="dxa"/>
          </w:tcPr>
          <w:p w:rsidR="00DD5560" w:rsidRDefault="00DD5560" w:rsidP="00FE5118">
            <w:r>
              <w:t>9</w:t>
            </w:r>
          </w:p>
        </w:tc>
        <w:tc>
          <w:tcPr>
            <w:tcW w:w="4428" w:type="dxa"/>
          </w:tcPr>
          <w:p w:rsidR="00DD5560" w:rsidRDefault="00DD5560" w:rsidP="00DD5560">
            <w:pPr>
              <w:jc w:val="center"/>
              <w:rPr>
                <w:color w:val="000000"/>
              </w:rPr>
            </w:pPr>
            <w:r>
              <w:rPr>
                <w:color w:val="000000"/>
              </w:rPr>
              <w:t>$4.45</w:t>
            </w:r>
          </w:p>
        </w:tc>
      </w:tr>
      <w:tr w:rsidR="00DD5560" w:rsidTr="00FE5118">
        <w:tc>
          <w:tcPr>
            <w:tcW w:w="4428" w:type="dxa"/>
          </w:tcPr>
          <w:p w:rsidR="00DD5560" w:rsidRDefault="00DD5560" w:rsidP="00FE5118">
            <w:r>
              <w:t>10</w:t>
            </w:r>
          </w:p>
        </w:tc>
        <w:tc>
          <w:tcPr>
            <w:tcW w:w="4428" w:type="dxa"/>
          </w:tcPr>
          <w:p w:rsidR="00DD5560" w:rsidRDefault="002C4727" w:rsidP="00DD5560">
            <w:pPr>
              <w:jc w:val="center"/>
              <w:rPr>
                <w:color w:val="000000"/>
              </w:rPr>
            </w:pPr>
            <w:r>
              <w:rPr>
                <w:color w:val="000000"/>
              </w:rPr>
              <w:t>$14.55</w:t>
            </w:r>
          </w:p>
        </w:tc>
      </w:tr>
    </w:tbl>
    <w:p w:rsidR="00DD5560" w:rsidRDefault="00DA7623" w:rsidP="00DD5560">
      <w:r>
        <w:t>TOTAL INCOME</w:t>
      </w:r>
      <w:r>
        <w:tab/>
      </w:r>
      <w:r>
        <w:tab/>
      </w:r>
      <w:r>
        <w:tab/>
      </w:r>
      <w:r>
        <w:tab/>
        <w:t xml:space="preserve">  $30</w:t>
      </w:r>
      <w:r w:rsidR="00DD5560">
        <w:t>.00</w:t>
      </w:r>
    </w:p>
    <w:p w:rsidR="00DD5560" w:rsidRDefault="00DD5560" w:rsidP="00DD5560">
      <w:r>
        <w:t>a)  What is the total poverty gap, the average poverty gap, the average income shortfall, and the normalized average income shortfall if the poverty line is defined as $1</w:t>
      </w:r>
      <w:r w:rsidR="002C4727">
        <w:t>.25</w:t>
      </w:r>
      <w:r>
        <w:t xml:space="preserve"> per person per day?</w:t>
      </w:r>
    </w:p>
    <w:p w:rsidR="00DD5560" w:rsidRDefault="00DD5560" w:rsidP="00DD5560">
      <w:r>
        <w:t>TPG=</w:t>
      </w:r>
    </w:p>
    <w:p w:rsidR="00DD5560" w:rsidRDefault="00DD5560" w:rsidP="00DD5560"/>
    <w:p w:rsidR="00DD5560" w:rsidRDefault="0003785D" w:rsidP="00DD5560">
      <w:r>
        <w:t>_____________________________________________________________________________</w:t>
      </w:r>
    </w:p>
    <w:p w:rsidR="00DD5560" w:rsidRDefault="00DD5560" w:rsidP="00DD5560">
      <w:r>
        <w:t>APG=</w:t>
      </w:r>
    </w:p>
    <w:p w:rsidR="00DD5560" w:rsidRDefault="00DD5560" w:rsidP="00DD5560"/>
    <w:p w:rsidR="00DD5560" w:rsidRDefault="0003785D" w:rsidP="00DD5560">
      <w:r>
        <w:t>_____________________________________________________________________________</w:t>
      </w:r>
    </w:p>
    <w:p w:rsidR="00DD5560" w:rsidRDefault="00DD5560" w:rsidP="00DD5560">
      <w:r>
        <w:t>AIS=</w:t>
      </w:r>
    </w:p>
    <w:p w:rsidR="00DD5560" w:rsidRDefault="00DD5560" w:rsidP="00DD5560"/>
    <w:p w:rsidR="00DD5560" w:rsidRDefault="0003785D" w:rsidP="00DD5560">
      <w:r>
        <w:t>_____________________________________________________________________________</w:t>
      </w:r>
    </w:p>
    <w:p w:rsidR="00DD5560" w:rsidRDefault="00DD5560" w:rsidP="00DD5560">
      <w:r>
        <w:t>NAIS=</w:t>
      </w:r>
    </w:p>
    <w:p w:rsidR="00DD5560" w:rsidRDefault="00DD5560" w:rsidP="00DD5560"/>
    <w:p w:rsidR="00DD5560" w:rsidRDefault="0003785D" w:rsidP="00DD5560">
      <w:r>
        <w:t>______________________________________________________________________________</w:t>
      </w:r>
    </w:p>
    <w:p w:rsidR="00DD5560" w:rsidRDefault="003D2D60" w:rsidP="00DD5560">
      <w:r>
        <w:t>b)  If we start from the income figures in the table and then take $0.32</w:t>
      </w:r>
      <w:r w:rsidR="00DD5560">
        <w:t xml:space="preserve"> from person 5 and give it to person 4, does this reduce the headcount index and if so by how much?  </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t>I</w:t>
      </w:r>
      <w:r w:rsidR="003D2D60">
        <w:t>f we start with the income figures in the table and then take $0.32</w:t>
      </w:r>
      <w:r>
        <w:t xml:space="preserve"> from </w:t>
      </w:r>
      <w:r w:rsidR="003D2D60">
        <w:t>person 4 and give it to person 5</w:t>
      </w:r>
      <w:r>
        <w:t xml:space="preserve">, does this reduce the headcount index and if so by how much?  </w:t>
      </w:r>
    </w:p>
    <w:p w:rsidR="00DD5560" w:rsidRDefault="00DD5560" w:rsidP="00DD5560"/>
    <w:p w:rsidR="00DD5560" w:rsidRDefault="00DD5560" w:rsidP="00DD5560"/>
    <w:p w:rsidR="00DA7623" w:rsidRDefault="00DD5560" w:rsidP="00DD5560">
      <w:r>
        <w:t>c)  What share of total income is held by the highest quintile and what share is held by the lowest quintile</w:t>
      </w:r>
      <w:r w:rsidR="003D2D60">
        <w:t xml:space="preserve"> in the income table</w:t>
      </w:r>
      <w:r>
        <w:t>?</w:t>
      </w:r>
    </w:p>
    <w:p w:rsidR="00DD5560" w:rsidRDefault="00DD5560" w:rsidP="00DD5560">
      <w:r>
        <w:t>Highest=</w:t>
      </w:r>
    </w:p>
    <w:p w:rsidR="00DD5560" w:rsidRDefault="00DD5560" w:rsidP="00DD5560"/>
    <w:p w:rsidR="00DA7623" w:rsidRDefault="00DA7623" w:rsidP="00DD5560"/>
    <w:p w:rsidR="0003785D" w:rsidRDefault="0003785D" w:rsidP="00DD5560"/>
    <w:p w:rsidR="00DA7623" w:rsidRDefault="0003785D" w:rsidP="00DD5560">
      <w:r>
        <w:t>______________________________________________________________________________</w:t>
      </w:r>
    </w:p>
    <w:p w:rsidR="00DD5560" w:rsidRDefault="00DD5560" w:rsidP="00DD5560">
      <w:r>
        <w:t>Lowest=</w:t>
      </w:r>
      <w:r>
        <w:br w:type="page"/>
      </w:r>
    </w:p>
    <w:p w:rsidR="00DD5560" w:rsidRDefault="00DD5560" w:rsidP="00DD5560">
      <w:r>
        <w:lastRenderedPageBreak/>
        <w:t>5)  Debating points (3 points)</w:t>
      </w:r>
    </w:p>
    <w:p w:rsidR="00DD5560" w:rsidRDefault="00DD5560" w:rsidP="00DD5560">
      <w:r>
        <w:t xml:space="preserve">a)  Provide two arguments why </w:t>
      </w:r>
      <w:r w:rsidR="000261CD">
        <w:t xml:space="preserve">a ban on </w:t>
      </w:r>
      <w:r>
        <w:t xml:space="preserve">child labor </w:t>
      </w:r>
      <w:r w:rsidR="000261CD">
        <w:t xml:space="preserve">in a developing country </w:t>
      </w:r>
      <w:r>
        <w:t>is potentially counterproductive if our goal is to improve the well being of child laborers in that developing country.</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t xml:space="preserve">b)  Provide two arguments why the existence of </w:t>
      </w:r>
      <w:r w:rsidR="000261CD">
        <w:t>an informal sector is harmful</w:t>
      </w:r>
      <w:r>
        <w:t xml:space="preserve"> to </w:t>
      </w:r>
      <w:r w:rsidR="000261CD">
        <w:t xml:space="preserve">the economy of </w:t>
      </w:r>
      <w:r>
        <w:t>a developing country.</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0261CD" w:rsidP="00DD5560">
      <w:r>
        <w:t>c. Identify two ways in which</w:t>
      </w:r>
      <w:r w:rsidR="00DD5560">
        <w:t xml:space="preserve"> educating girls in </w:t>
      </w:r>
      <w:r>
        <w:t>a developing country can contribute to realizing other important goals of that country’s</w:t>
      </w:r>
      <w:r w:rsidR="00DD5560">
        <w:t xml:space="preserve"> development strategy.</w:t>
      </w:r>
    </w:p>
    <w:p w:rsidR="00DD5560" w:rsidRDefault="00DD5560" w:rsidP="00DD5560">
      <w:pPr>
        <w:spacing w:after="200" w:line="276" w:lineRule="auto"/>
      </w:pPr>
      <w:r>
        <w:br w:type="page"/>
      </w:r>
    </w:p>
    <w:p w:rsidR="00DD5560" w:rsidRDefault="00182A20" w:rsidP="00DD5560">
      <w:r>
        <w:lastRenderedPageBreak/>
        <w:t>6)  Health (3</w:t>
      </w:r>
      <w:r w:rsidR="00DD5560">
        <w:t xml:space="preserve"> points).</w:t>
      </w:r>
    </w:p>
    <w:p w:rsidR="00DD5560" w:rsidRDefault="00DD5560" w:rsidP="00DD5560">
      <w:r>
        <w:t>a)  Explain the idea behind a disability adjusted life year.</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2C4727">
      <w:pPr>
        <w:pStyle w:val="ListParagraph"/>
        <w:numPr>
          <w:ilvl w:val="0"/>
          <w:numId w:val="5"/>
        </w:numPr>
      </w:pPr>
      <w:r>
        <w:t xml:space="preserve"> </w:t>
      </w:r>
      <w:r w:rsidR="00DA7623">
        <w:t xml:space="preserve">Explain the argument that finding </w:t>
      </w:r>
      <w:r w:rsidR="0003785D">
        <w:t xml:space="preserve">adult </w:t>
      </w:r>
      <w:r w:rsidR="00DA7623">
        <w:t xml:space="preserve">wage and height are positively correlated in some developing countries may reflect an underlying </w:t>
      </w:r>
      <w:r w:rsidR="0003785D">
        <w:t>childhood health problem</w:t>
      </w:r>
      <w:r w:rsidR="00DA7623">
        <w:t xml:space="preserve">. </w:t>
      </w:r>
      <w:r>
        <w:t xml:space="preserve">  </w:t>
      </w:r>
    </w:p>
    <w:p w:rsidR="00DD5560" w:rsidRDefault="00DD5560" w:rsidP="00DD5560">
      <w:pPr>
        <w:spacing w:after="200" w:line="276" w:lineRule="auto"/>
      </w:pPr>
      <w:r>
        <w:br w:type="page"/>
      </w:r>
    </w:p>
    <w:p w:rsidR="00DD5560" w:rsidRDefault="00DD5560" w:rsidP="00DD5560">
      <w:r>
        <w:lastRenderedPageBreak/>
        <w:t>7)  Education (3 points)</w:t>
      </w:r>
    </w:p>
    <w:p w:rsidR="0003785D" w:rsidRDefault="0003785D" w:rsidP="00DD5560">
      <w:proofErr w:type="gramStart"/>
      <w:r>
        <w:t>a)</w:t>
      </w:r>
      <w:proofErr w:type="gramEnd"/>
      <w:r>
        <w:t>True or False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2492"/>
      </w:tblGrid>
      <w:tr w:rsidR="00DD5560" w:rsidTr="00FE5118">
        <w:tc>
          <w:tcPr>
            <w:tcW w:w="7038" w:type="dxa"/>
          </w:tcPr>
          <w:p w:rsidR="00DD5560" w:rsidRDefault="00DD5560" w:rsidP="00FE5118"/>
        </w:tc>
        <w:tc>
          <w:tcPr>
            <w:tcW w:w="2538" w:type="dxa"/>
          </w:tcPr>
          <w:p w:rsidR="00DD5560" w:rsidRDefault="00DD5560" w:rsidP="00FE5118">
            <w:pPr>
              <w:jc w:val="center"/>
            </w:pPr>
            <w:r>
              <w:t>Circle whether the statement is true or false</w:t>
            </w:r>
          </w:p>
        </w:tc>
      </w:tr>
      <w:tr w:rsidR="00DD5560" w:rsidTr="00FE5118">
        <w:tc>
          <w:tcPr>
            <w:tcW w:w="7038" w:type="dxa"/>
          </w:tcPr>
          <w:p w:rsidR="00DD5560" w:rsidRDefault="00DD5560" w:rsidP="00FE5118">
            <w:r>
              <w:t>The ‘missing women mystery’ investigates whey there are so few females in tertiary education compared to primary education in developing countries.</w:t>
            </w:r>
          </w:p>
        </w:tc>
        <w:tc>
          <w:tcPr>
            <w:tcW w:w="2538" w:type="dxa"/>
          </w:tcPr>
          <w:p w:rsidR="00DD5560" w:rsidRDefault="00DD5560" w:rsidP="00FE5118">
            <w:r>
              <w:t>True             False</w:t>
            </w:r>
          </w:p>
        </w:tc>
      </w:tr>
      <w:tr w:rsidR="00DA7623" w:rsidTr="00FE5118">
        <w:tc>
          <w:tcPr>
            <w:tcW w:w="7038" w:type="dxa"/>
          </w:tcPr>
          <w:p w:rsidR="00DA7623" w:rsidRDefault="00353D86" w:rsidP="00FE5118">
            <w:r>
              <w:t>Achieving universal secondary</w:t>
            </w:r>
            <w:r w:rsidR="00DA7623">
              <w:t xml:space="preserve"> education is one of the Millennium Development Goals.</w:t>
            </w:r>
          </w:p>
          <w:p w:rsidR="00DA7623" w:rsidRDefault="00DA7623" w:rsidP="00FE5118"/>
        </w:tc>
        <w:tc>
          <w:tcPr>
            <w:tcW w:w="2538" w:type="dxa"/>
          </w:tcPr>
          <w:p w:rsidR="00DA7623" w:rsidRDefault="00DA7623" w:rsidP="00FE5118">
            <w:r>
              <w:t>True             False</w:t>
            </w:r>
          </w:p>
        </w:tc>
      </w:tr>
      <w:tr w:rsidR="00DD5560" w:rsidTr="00FE5118">
        <w:tc>
          <w:tcPr>
            <w:tcW w:w="7038" w:type="dxa"/>
          </w:tcPr>
          <w:p w:rsidR="00DD5560" w:rsidRDefault="00353D86" w:rsidP="00353D86">
            <w:r>
              <w:t xml:space="preserve">The female to male enrollment ratio is </w:t>
            </w:r>
            <w:r w:rsidR="00E230BA">
              <w:t xml:space="preserve">currently </w:t>
            </w:r>
            <w:r>
              <w:t xml:space="preserve">less than 50 girls to 100 boys in low income countries.  </w:t>
            </w:r>
          </w:p>
          <w:p w:rsidR="00353D86" w:rsidRDefault="00353D86" w:rsidP="00353D86"/>
        </w:tc>
        <w:tc>
          <w:tcPr>
            <w:tcW w:w="2538" w:type="dxa"/>
          </w:tcPr>
          <w:p w:rsidR="00DD5560" w:rsidRDefault="00DD5560" w:rsidP="00FE5118">
            <w:r>
              <w:t>True             False</w:t>
            </w:r>
          </w:p>
        </w:tc>
      </w:tr>
      <w:tr w:rsidR="00DD5560" w:rsidTr="00FE5118">
        <w:tc>
          <w:tcPr>
            <w:tcW w:w="7038" w:type="dxa"/>
          </w:tcPr>
          <w:p w:rsidR="00DD5560" w:rsidRDefault="00DD5560" w:rsidP="00FE5118">
            <w:r>
              <w:t>The “educational Kuznets curve” describes how educati</w:t>
            </w:r>
            <w:r w:rsidR="00DA7623">
              <w:t>onal quality first increases as</w:t>
            </w:r>
            <w:r>
              <w:t xml:space="preserve"> enrollment </w:t>
            </w:r>
            <w:r w:rsidR="00DA7623">
              <w:t>increases before de</w:t>
            </w:r>
            <w:r>
              <w:t>creasing after reaching a critical threshold.</w:t>
            </w:r>
          </w:p>
        </w:tc>
        <w:tc>
          <w:tcPr>
            <w:tcW w:w="2538" w:type="dxa"/>
          </w:tcPr>
          <w:p w:rsidR="00DD5560" w:rsidRDefault="00DD5560" w:rsidP="00FE5118">
            <w:r>
              <w:t>True             False</w:t>
            </w:r>
          </w:p>
        </w:tc>
      </w:tr>
      <w:tr w:rsidR="00DD5560" w:rsidTr="00FE5118">
        <w:tc>
          <w:tcPr>
            <w:tcW w:w="7038" w:type="dxa"/>
          </w:tcPr>
          <w:p w:rsidR="00DD5560" w:rsidRDefault="00DD5560" w:rsidP="00FE5118">
            <w:r>
              <w:t xml:space="preserve">The primary school enrollment ratio has declined from 1970 to now </w:t>
            </w:r>
            <w:r w:rsidR="008906B3">
              <w:t xml:space="preserve">overall </w:t>
            </w:r>
            <w:r>
              <w:t xml:space="preserve">in </w:t>
            </w:r>
            <w:r w:rsidR="00DA7623">
              <w:t>developing countries</w:t>
            </w:r>
            <w:r>
              <w:t xml:space="preserve"> due to popu</w:t>
            </w:r>
            <w:r w:rsidR="00DA7623">
              <w:t>lation growing more rapidly than</w:t>
            </w:r>
            <w:r>
              <w:t xml:space="preserve"> spaces in classrooms have been provided.</w:t>
            </w:r>
          </w:p>
        </w:tc>
        <w:tc>
          <w:tcPr>
            <w:tcW w:w="2538" w:type="dxa"/>
          </w:tcPr>
          <w:p w:rsidR="00DD5560" w:rsidRDefault="00DD5560" w:rsidP="00FE5118">
            <w:r>
              <w:t>True             False</w:t>
            </w:r>
          </w:p>
        </w:tc>
      </w:tr>
      <w:tr w:rsidR="00DA7623" w:rsidTr="00FE5118">
        <w:tc>
          <w:tcPr>
            <w:tcW w:w="7038" w:type="dxa"/>
          </w:tcPr>
          <w:p w:rsidR="00DA7623" w:rsidRDefault="00DA7623" w:rsidP="00FE5118">
            <w:r>
              <w:t>A country’s educational attainment is included as a component of the Human Development index for that country.</w:t>
            </w:r>
          </w:p>
          <w:p w:rsidR="00DA7623" w:rsidRDefault="00DA7623" w:rsidP="00FE5118"/>
        </w:tc>
        <w:tc>
          <w:tcPr>
            <w:tcW w:w="2538" w:type="dxa"/>
          </w:tcPr>
          <w:p w:rsidR="00DA7623" w:rsidRDefault="00DA7623" w:rsidP="00FE5118">
            <w:r>
              <w:t>True             False</w:t>
            </w:r>
          </w:p>
        </w:tc>
      </w:tr>
    </w:tbl>
    <w:p w:rsidR="00DD5560" w:rsidRDefault="00DD5560" w:rsidP="00DD5560"/>
    <w:p w:rsidR="0003785D" w:rsidRDefault="0003785D" w:rsidP="00DD5560">
      <w:r>
        <w:t xml:space="preserve">b)  Explain </w:t>
      </w:r>
      <w:r w:rsidR="00353D86">
        <w:t>and illustrate the benefit cost graph presented in class that outlines the decision to go to work following completion of primary school compared to the decision to go to secondary school and then enter the work force.</w:t>
      </w:r>
    </w:p>
    <w:p w:rsidR="00DD5560" w:rsidRDefault="00DD5560" w:rsidP="00DD5560">
      <w:pPr>
        <w:spacing w:after="200" w:line="276" w:lineRule="auto"/>
      </w:pPr>
      <w:r>
        <w:br w:type="page"/>
      </w:r>
    </w:p>
    <w:p w:rsidR="00DD5560" w:rsidRDefault="00DD5560" w:rsidP="00DD5560">
      <w:r>
        <w:lastRenderedPageBreak/>
        <w:t>8)  Agriculture. (3 points)</w:t>
      </w:r>
    </w:p>
    <w:p w:rsidR="00DD5560" w:rsidRDefault="00DD5560" w:rsidP="00DD5560">
      <w:r>
        <w:t>a)</w:t>
      </w:r>
      <w:r w:rsidR="008906B3">
        <w:t xml:space="preserve"> </w:t>
      </w:r>
      <w:r>
        <w:t>Describe the three main types of agrarian systems found in the developing world and note in which geographic region each one is most commonly found.</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t>b)  Chose one of these agrarian systems.  Provide two reasons why a land reform program might contribute to improved productivity in this agrarian system.</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8906B3" w:rsidRDefault="008906B3">
      <w:pPr>
        <w:spacing w:after="200" w:line="276" w:lineRule="auto"/>
      </w:pPr>
      <w:r>
        <w:br w:type="page"/>
      </w:r>
    </w:p>
    <w:p w:rsidR="00DA7623" w:rsidRDefault="008906B3" w:rsidP="00DA7623">
      <w:r>
        <w:lastRenderedPageBreak/>
        <w:t>9</w:t>
      </w:r>
      <w:r w:rsidR="00DA7623">
        <w:t>)  Population issues</w:t>
      </w:r>
      <w:r w:rsidR="000261CD">
        <w:t xml:space="preserve"> 2.  (3</w:t>
      </w:r>
      <w:r w:rsidR="00DA7623">
        <w:t xml:space="preserve"> points)</w:t>
      </w:r>
    </w:p>
    <w:p w:rsidR="00DA7623" w:rsidRDefault="00DA7623" w:rsidP="00DA7623">
      <w:r>
        <w:t>a)  Draw a figure illustrating the demographic transition and note the different stages.</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roofErr w:type="gramStart"/>
      <w:r>
        <w:t>b</w:t>
      </w:r>
      <w:proofErr w:type="gramEnd"/>
      <w:r>
        <w:t xml:space="preserve">)  Explain why the one rate you drew in (a) decreases before the other.  </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r>
        <w:br w:type="page"/>
      </w:r>
      <w:r>
        <w:lastRenderedPageBreak/>
        <w:t>c)  What is meant by ‘the replacement rat</w:t>
      </w:r>
      <w:r w:rsidR="008906B3">
        <w:t>e’, what kind of rate is it, and what is the usual value associated with a replacement rate</w:t>
      </w:r>
      <w:r>
        <w:t>?</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r>
        <w:t>d)  Describe in general terms the approach taken to analyzing population growth using models of the demand for children.</w:t>
      </w:r>
    </w:p>
    <w:p w:rsidR="00DA7623" w:rsidRDefault="00DA7623" w:rsidP="00DA7623"/>
    <w:p w:rsidR="00DA7623" w:rsidRDefault="00DA7623" w:rsidP="00DA7623"/>
    <w:p w:rsidR="008906B3" w:rsidRDefault="008906B3">
      <w:pPr>
        <w:spacing w:after="200" w:line="276" w:lineRule="auto"/>
      </w:pPr>
      <w:r>
        <w:br w:type="page"/>
      </w:r>
    </w:p>
    <w:p w:rsidR="00353D86" w:rsidRDefault="00182A20" w:rsidP="00353D86">
      <w:r>
        <w:lastRenderedPageBreak/>
        <w:t>10</w:t>
      </w:r>
      <w:r w:rsidR="00353D86">
        <w:t xml:space="preserve">)  Environment and Development. (3 points) </w:t>
      </w:r>
    </w:p>
    <w:p w:rsidR="00353D86" w:rsidRDefault="00353D86" w:rsidP="00353D86">
      <w:r>
        <w:rPr>
          <w:noProof/>
        </w:rPr>
        <w:drawing>
          <wp:inline distT="0" distB="0" distL="0" distR="0" wp14:anchorId="20011217" wp14:editId="641FC017">
            <wp:extent cx="5086350" cy="5172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86350" cy="5172075"/>
                    </a:xfrm>
                    <a:prstGeom prst="rect">
                      <a:avLst/>
                    </a:prstGeom>
                    <a:noFill/>
                    <a:ln w="9525">
                      <a:noFill/>
                      <a:miter lim="800000"/>
                      <a:headEnd/>
                      <a:tailEnd/>
                    </a:ln>
                  </pic:spPr>
                </pic:pic>
              </a:graphicData>
            </a:graphic>
          </wp:inline>
        </w:drawing>
      </w:r>
    </w:p>
    <w:p w:rsidR="00353D86" w:rsidRDefault="00182A20" w:rsidP="00182A20">
      <w:pPr>
        <w:ind w:left="720"/>
      </w:pPr>
      <w:r>
        <w:t>a.</w:t>
      </w:r>
      <w:r w:rsidR="00353D86">
        <w:t xml:space="preserve"> What is this figure illustrating?</w:t>
      </w:r>
    </w:p>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182A20" w:rsidP="00182A20">
      <w:pPr>
        <w:ind w:left="360"/>
      </w:pPr>
      <w:r>
        <w:t>b.</w:t>
      </w:r>
      <w:r w:rsidR="00353D86">
        <w:t xml:space="preserve"> How is the estimate of step four done?</w:t>
      </w:r>
    </w:p>
    <w:p w:rsidR="00353D86" w:rsidRDefault="00353D86" w:rsidP="00353D86">
      <w:pPr>
        <w:ind w:left="720"/>
      </w:pPr>
    </w:p>
    <w:p w:rsidR="00353D86" w:rsidRDefault="00353D86" w:rsidP="00353D86">
      <w:pPr>
        <w:ind w:left="720"/>
      </w:pPr>
    </w:p>
    <w:p w:rsidR="00353D86" w:rsidRDefault="00353D86" w:rsidP="00353D86">
      <w:pPr>
        <w:ind w:left="720"/>
      </w:pPr>
    </w:p>
    <w:p w:rsidR="00353D86" w:rsidRDefault="00353D86" w:rsidP="00353D86">
      <w:pPr>
        <w:ind w:left="720"/>
      </w:pPr>
    </w:p>
    <w:p w:rsidR="00353D86" w:rsidRDefault="00353D86" w:rsidP="00353D86">
      <w:pPr>
        <w:ind w:left="720"/>
      </w:pPr>
    </w:p>
    <w:p w:rsidR="00353D86" w:rsidRDefault="00353D86" w:rsidP="00353D86">
      <w:pPr>
        <w:ind w:left="720"/>
      </w:pPr>
    </w:p>
    <w:p w:rsidR="00353D86" w:rsidRDefault="00353D86" w:rsidP="00182A20">
      <w:pPr>
        <w:pStyle w:val="ListParagraph"/>
        <w:numPr>
          <w:ilvl w:val="0"/>
          <w:numId w:val="7"/>
        </w:numPr>
      </w:pPr>
      <w:r>
        <w:lastRenderedPageBreak/>
        <w:t>How do we interpret a negative value for intangible capital?</w:t>
      </w:r>
    </w:p>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182A20">
      <w:pPr>
        <w:pStyle w:val="ListParagraph"/>
        <w:numPr>
          <w:ilvl w:val="0"/>
          <w:numId w:val="7"/>
        </w:numPr>
      </w:pPr>
      <w:r>
        <w:t xml:space="preserve">Overall for the world, is the highest share of wealth found to be produced capital, natural capital, or intangible capital? </w:t>
      </w:r>
    </w:p>
    <w:p w:rsidR="00353D86" w:rsidRDefault="00353D86" w:rsidP="00353D86"/>
    <w:p w:rsidR="00353D86" w:rsidRDefault="00353D86" w:rsidP="00353D86"/>
    <w:p w:rsidR="00353D86" w:rsidRDefault="00353D86" w:rsidP="00353D86"/>
    <w:p w:rsidR="00353D86" w:rsidRDefault="00182A20" w:rsidP="00353D86">
      <w:r>
        <w:br/>
      </w:r>
      <w:r>
        <w:br/>
      </w:r>
    </w:p>
    <w:p w:rsidR="00353D86" w:rsidRDefault="00353D86" w:rsidP="00353D86"/>
    <w:p w:rsidR="00353D86" w:rsidRDefault="00353D86" w:rsidP="00182A20">
      <w:pPr>
        <w:pStyle w:val="ListParagraph"/>
        <w:numPr>
          <w:ilvl w:val="0"/>
          <w:numId w:val="7"/>
        </w:numPr>
      </w:pPr>
      <w:r>
        <w:t>Match the literature to the statement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530"/>
        <w:gridCol w:w="6210"/>
      </w:tblGrid>
      <w:tr w:rsidR="00353D86" w:rsidTr="00130440">
        <w:tc>
          <w:tcPr>
            <w:tcW w:w="1998" w:type="dxa"/>
          </w:tcPr>
          <w:p w:rsidR="00353D86" w:rsidRDefault="00353D86" w:rsidP="00130440">
            <w:pPr>
              <w:jc w:val="center"/>
            </w:pPr>
            <w:r>
              <w:t>A</w:t>
            </w:r>
          </w:p>
          <w:p w:rsidR="00353D86" w:rsidRDefault="00353D86" w:rsidP="00130440">
            <w:pPr>
              <w:jc w:val="center"/>
            </w:pPr>
            <w:r>
              <w:t>(Literature)</w:t>
            </w:r>
          </w:p>
        </w:tc>
        <w:tc>
          <w:tcPr>
            <w:tcW w:w="1530" w:type="dxa"/>
          </w:tcPr>
          <w:p w:rsidR="00353D86" w:rsidRDefault="00353D86" w:rsidP="00130440">
            <w:pPr>
              <w:jc w:val="center"/>
            </w:pPr>
            <w:r>
              <w:t>Write number of A that matches B here</w:t>
            </w:r>
          </w:p>
        </w:tc>
        <w:tc>
          <w:tcPr>
            <w:tcW w:w="6210" w:type="dxa"/>
          </w:tcPr>
          <w:p w:rsidR="00353D86" w:rsidRDefault="00353D86" w:rsidP="00130440">
            <w:pPr>
              <w:jc w:val="center"/>
            </w:pPr>
            <w:r>
              <w:t>B</w:t>
            </w:r>
          </w:p>
          <w:p w:rsidR="00353D86" w:rsidRDefault="00353D86" w:rsidP="00130440">
            <w:pPr>
              <w:jc w:val="center"/>
            </w:pPr>
            <w:r>
              <w:t>(Statement)</w:t>
            </w:r>
          </w:p>
        </w:tc>
      </w:tr>
      <w:tr w:rsidR="00353D86" w:rsidTr="00130440">
        <w:tc>
          <w:tcPr>
            <w:tcW w:w="1998" w:type="dxa"/>
          </w:tcPr>
          <w:p w:rsidR="00353D86" w:rsidRDefault="00353D86" w:rsidP="00130440">
            <w:r>
              <w:t>1. Common Property Management</w:t>
            </w:r>
          </w:p>
        </w:tc>
        <w:tc>
          <w:tcPr>
            <w:tcW w:w="1530" w:type="dxa"/>
          </w:tcPr>
          <w:p w:rsidR="00353D86" w:rsidRDefault="00353D86" w:rsidP="00130440"/>
        </w:tc>
        <w:tc>
          <w:tcPr>
            <w:tcW w:w="6210" w:type="dxa"/>
          </w:tcPr>
          <w:p w:rsidR="00353D86" w:rsidRDefault="00353D86" w:rsidP="00130440">
            <w:r>
              <w:t>The present value optimal outcome of growth models that incorporate environmental stocks as a form of capital are ‘grim for far-distant generations’.</w:t>
            </w:r>
          </w:p>
        </w:tc>
      </w:tr>
      <w:tr w:rsidR="00353D86" w:rsidTr="00130440">
        <w:tc>
          <w:tcPr>
            <w:tcW w:w="1998" w:type="dxa"/>
          </w:tcPr>
          <w:p w:rsidR="00353D86" w:rsidRDefault="00353D86" w:rsidP="00130440">
            <w:r>
              <w:t>2. Environmental Kuznets curve</w:t>
            </w:r>
          </w:p>
        </w:tc>
        <w:tc>
          <w:tcPr>
            <w:tcW w:w="1530" w:type="dxa"/>
          </w:tcPr>
          <w:p w:rsidR="00353D86" w:rsidRDefault="00353D86" w:rsidP="00130440"/>
        </w:tc>
        <w:tc>
          <w:tcPr>
            <w:tcW w:w="6210" w:type="dxa"/>
          </w:tcPr>
          <w:p w:rsidR="00353D86" w:rsidRDefault="00353D86" w:rsidP="00130440">
            <w:r>
              <w:t xml:space="preserve">As each user only takes into account the private costs associated with their decision rather than the full costs to all users, each individual acting in their own </w:t>
            </w:r>
            <w:proofErr w:type="spellStart"/>
            <w:r>
              <w:t>self interest</w:t>
            </w:r>
            <w:proofErr w:type="spellEnd"/>
            <w:r>
              <w:t xml:space="preserve"> leads us to a sub-optimal outcome in terms of total social welfare.</w:t>
            </w:r>
          </w:p>
        </w:tc>
      </w:tr>
      <w:tr w:rsidR="00353D86" w:rsidTr="00130440">
        <w:tc>
          <w:tcPr>
            <w:tcW w:w="1998" w:type="dxa"/>
          </w:tcPr>
          <w:p w:rsidR="00353D86" w:rsidRDefault="00353D86" w:rsidP="00130440">
            <w:r>
              <w:t>3. Sustainable development</w:t>
            </w:r>
          </w:p>
        </w:tc>
        <w:tc>
          <w:tcPr>
            <w:tcW w:w="1530" w:type="dxa"/>
          </w:tcPr>
          <w:p w:rsidR="00353D86" w:rsidRDefault="00353D86" w:rsidP="00130440"/>
        </w:tc>
        <w:tc>
          <w:tcPr>
            <w:tcW w:w="6210" w:type="dxa"/>
          </w:tcPr>
          <w:p w:rsidR="00353D86" w:rsidRDefault="00353D86" w:rsidP="00130440">
            <w:r>
              <w:t xml:space="preserve">Environmental harm will first increase as income per capita increases before reaching a threshold, after which the environmental harm will begin to be reversed.  </w:t>
            </w:r>
          </w:p>
        </w:tc>
      </w:tr>
      <w:tr w:rsidR="00353D86" w:rsidTr="00130440">
        <w:trPr>
          <w:trHeight w:val="323"/>
        </w:trPr>
        <w:tc>
          <w:tcPr>
            <w:tcW w:w="1998" w:type="dxa"/>
          </w:tcPr>
          <w:p w:rsidR="00353D86" w:rsidRDefault="00353D86" w:rsidP="00130440">
            <w:r>
              <w:t xml:space="preserve">4. Environment and Vulnerability. </w:t>
            </w:r>
          </w:p>
        </w:tc>
        <w:tc>
          <w:tcPr>
            <w:tcW w:w="1530" w:type="dxa"/>
          </w:tcPr>
          <w:p w:rsidR="00353D86" w:rsidRDefault="00353D86" w:rsidP="00130440"/>
        </w:tc>
        <w:tc>
          <w:tcPr>
            <w:tcW w:w="6210" w:type="dxa"/>
          </w:tcPr>
          <w:p w:rsidR="00353D86" w:rsidRPr="000A117E" w:rsidRDefault="00353D86" w:rsidP="00130440">
            <w:pPr>
              <w:pStyle w:val="Default"/>
              <w:rPr>
                <w:rFonts w:eastAsia="Times New Roman"/>
              </w:rPr>
            </w:pPr>
            <w:r w:rsidRPr="000A117E">
              <w:rPr>
                <w:rFonts w:eastAsia="Times New Roman"/>
              </w:rPr>
              <w:t>Technology improvement in agriculture can be ‘land sparing’ and poverty reducing.</w:t>
            </w:r>
          </w:p>
          <w:p w:rsidR="00353D86" w:rsidRPr="000A117E" w:rsidRDefault="00353D86" w:rsidP="00130440">
            <w:pPr>
              <w:pStyle w:val="Default"/>
              <w:rPr>
                <w:rFonts w:eastAsia="Times New Roman"/>
              </w:rPr>
            </w:pPr>
          </w:p>
        </w:tc>
      </w:tr>
      <w:tr w:rsidR="00353D86" w:rsidTr="00130440">
        <w:tc>
          <w:tcPr>
            <w:tcW w:w="1998" w:type="dxa"/>
          </w:tcPr>
          <w:p w:rsidR="00353D86" w:rsidRDefault="00353D86" w:rsidP="00130440">
            <w:r>
              <w:t>5. Poverty-environment nexus.</w:t>
            </w:r>
          </w:p>
        </w:tc>
        <w:tc>
          <w:tcPr>
            <w:tcW w:w="1530" w:type="dxa"/>
          </w:tcPr>
          <w:p w:rsidR="00353D86" w:rsidRDefault="00353D86" w:rsidP="00130440"/>
        </w:tc>
        <w:tc>
          <w:tcPr>
            <w:tcW w:w="6210" w:type="dxa"/>
          </w:tcPr>
          <w:p w:rsidR="00353D86" w:rsidRDefault="00353D86" w:rsidP="00130440">
            <w:r>
              <w:t>The true savings rate in a country after accounting for investments in human capital, depreciation of produced assets, and the depletion and degradation of the environment.</w:t>
            </w:r>
          </w:p>
        </w:tc>
      </w:tr>
      <w:tr w:rsidR="00353D86" w:rsidTr="00130440">
        <w:tc>
          <w:tcPr>
            <w:tcW w:w="1998" w:type="dxa"/>
          </w:tcPr>
          <w:p w:rsidR="00353D86" w:rsidRDefault="00353D86" w:rsidP="00130440">
            <w:r>
              <w:t>6. Adjusted net savings</w:t>
            </w:r>
          </w:p>
        </w:tc>
        <w:tc>
          <w:tcPr>
            <w:tcW w:w="1530" w:type="dxa"/>
          </w:tcPr>
          <w:p w:rsidR="00353D86" w:rsidRDefault="00353D86" w:rsidP="00130440"/>
          <w:p w:rsidR="00353D86" w:rsidRDefault="00353D86" w:rsidP="00130440"/>
          <w:p w:rsidR="00353D86" w:rsidRDefault="00353D86" w:rsidP="00130440"/>
        </w:tc>
        <w:tc>
          <w:tcPr>
            <w:tcW w:w="6210" w:type="dxa"/>
          </w:tcPr>
          <w:p w:rsidR="00353D86" w:rsidRDefault="00353D86" w:rsidP="00130440">
            <w:r>
              <w:t>Economic development can suffer setbacks from environmentally driven asset shocks.</w:t>
            </w:r>
          </w:p>
        </w:tc>
      </w:tr>
    </w:tbl>
    <w:p w:rsidR="008906B3" w:rsidRDefault="008906B3" w:rsidP="008906B3">
      <w:r>
        <w:lastRenderedPageBreak/>
        <w:t>Extra Credit (get them all, get 1 bonus point).</w:t>
      </w:r>
    </w:p>
    <w:p w:rsidR="008906B3" w:rsidRDefault="008906B3" w:rsidP="008906B3"/>
    <w:p w:rsidR="008906B3" w:rsidRDefault="008906B3" w:rsidP="008906B3">
      <w:r>
        <w:t xml:space="preserve">Fun with Acronyms:  Write out what the acronym stands for </w:t>
      </w:r>
    </w:p>
    <w:p w:rsidR="008906B3" w:rsidRDefault="008906B3" w:rsidP="008906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8169"/>
      </w:tblGrid>
      <w:tr w:rsidR="008906B3" w:rsidTr="00FE5118">
        <w:tc>
          <w:tcPr>
            <w:tcW w:w="1188" w:type="dxa"/>
          </w:tcPr>
          <w:p w:rsidR="008906B3" w:rsidRDefault="000261CD" w:rsidP="00FE5118">
            <w:r>
              <w:t>PRSP</w:t>
            </w:r>
          </w:p>
        </w:tc>
        <w:tc>
          <w:tcPr>
            <w:tcW w:w="8388" w:type="dxa"/>
          </w:tcPr>
          <w:p w:rsidR="008906B3" w:rsidRDefault="008906B3" w:rsidP="00FE5118"/>
          <w:p w:rsidR="008906B3" w:rsidRDefault="008906B3" w:rsidP="00FE5118"/>
        </w:tc>
      </w:tr>
      <w:tr w:rsidR="008906B3" w:rsidTr="00FE5118">
        <w:tc>
          <w:tcPr>
            <w:tcW w:w="1188" w:type="dxa"/>
          </w:tcPr>
          <w:p w:rsidR="008906B3" w:rsidRDefault="00E230BA" w:rsidP="00FE5118">
            <w:r>
              <w:t>OECD</w:t>
            </w:r>
          </w:p>
        </w:tc>
        <w:tc>
          <w:tcPr>
            <w:tcW w:w="8388" w:type="dxa"/>
          </w:tcPr>
          <w:p w:rsidR="008906B3" w:rsidRDefault="008906B3" w:rsidP="00FE5118"/>
          <w:p w:rsidR="008906B3" w:rsidRDefault="008906B3" w:rsidP="00FE5118"/>
        </w:tc>
      </w:tr>
      <w:tr w:rsidR="008906B3" w:rsidTr="00FE5118">
        <w:tc>
          <w:tcPr>
            <w:tcW w:w="1188" w:type="dxa"/>
          </w:tcPr>
          <w:p w:rsidR="008906B3" w:rsidRDefault="003D2D60" w:rsidP="00FE5118">
            <w:r>
              <w:t>IFPRI</w:t>
            </w:r>
          </w:p>
        </w:tc>
        <w:tc>
          <w:tcPr>
            <w:tcW w:w="8388" w:type="dxa"/>
          </w:tcPr>
          <w:p w:rsidR="008906B3" w:rsidRDefault="008906B3" w:rsidP="00FE5118"/>
          <w:p w:rsidR="008906B3" w:rsidRDefault="008906B3" w:rsidP="00FE5118"/>
        </w:tc>
      </w:tr>
      <w:tr w:rsidR="008906B3" w:rsidTr="00FE5118">
        <w:tc>
          <w:tcPr>
            <w:tcW w:w="1188" w:type="dxa"/>
          </w:tcPr>
          <w:p w:rsidR="008906B3" w:rsidRDefault="00FA671A" w:rsidP="00FE5118">
            <w:r>
              <w:t>LICUS</w:t>
            </w:r>
          </w:p>
        </w:tc>
        <w:tc>
          <w:tcPr>
            <w:tcW w:w="8388" w:type="dxa"/>
          </w:tcPr>
          <w:p w:rsidR="008906B3" w:rsidRDefault="008906B3" w:rsidP="00FE5118"/>
          <w:p w:rsidR="008906B3" w:rsidRDefault="008906B3" w:rsidP="00FE5118"/>
        </w:tc>
      </w:tr>
      <w:tr w:rsidR="008906B3" w:rsidTr="00FE5118">
        <w:tc>
          <w:tcPr>
            <w:tcW w:w="1188" w:type="dxa"/>
          </w:tcPr>
          <w:p w:rsidR="008906B3" w:rsidRDefault="00FA671A" w:rsidP="00FE5118">
            <w:r>
              <w:t>NRM</w:t>
            </w:r>
          </w:p>
        </w:tc>
        <w:tc>
          <w:tcPr>
            <w:tcW w:w="8388" w:type="dxa"/>
          </w:tcPr>
          <w:p w:rsidR="008906B3" w:rsidRDefault="008906B3" w:rsidP="00FE5118"/>
          <w:p w:rsidR="008906B3" w:rsidRDefault="008906B3" w:rsidP="00FE5118"/>
        </w:tc>
      </w:tr>
    </w:tbl>
    <w:p w:rsidR="00FA4380" w:rsidRDefault="003D2D60">
      <w:bookmarkStart w:id="0" w:name="_GoBack"/>
      <w:bookmarkEnd w:id="0"/>
    </w:p>
    <w:sectPr w:rsidR="00FA4380" w:rsidSect="00BD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6EBC"/>
    <w:multiLevelType w:val="hybridMultilevel"/>
    <w:tmpl w:val="54FEF13A"/>
    <w:lvl w:ilvl="0" w:tplc="5B58D0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8453E"/>
    <w:multiLevelType w:val="hybridMultilevel"/>
    <w:tmpl w:val="4364A2FE"/>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6D12D65"/>
    <w:multiLevelType w:val="hybridMultilevel"/>
    <w:tmpl w:val="5588B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34631"/>
    <w:multiLevelType w:val="hybridMultilevel"/>
    <w:tmpl w:val="8A4E5418"/>
    <w:lvl w:ilvl="0" w:tplc="D676FD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681967"/>
    <w:multiLevelType w:val="hybridMultilevel"/>
    <w:tmpl w:val="FF286A3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C1D46"/>
    <w:multiLevelType w:val="hybridMultilevel"/>
    <w:tmpl w:val="BAA4B7F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D17ED"/>
    <w:multiLevelType w:val="hybridMultilevel"/>
    <w:tmpl w:val="B88A0902"/>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60"/>
    <w:rsid w:val="000261CD"/>
    <w:rsid w:val="0003785D"/>
    <w:rsid w:val="00182A20"/>
    <w:rsid w:val="001F3B54"/>
    <w:rsid w:val="002C4727"/>
    <w:rsid w:val="00353D86"/>
    <w:rsid w:val="0038726D"/>
    <w:rsid w:val="003D2D60"/>
    <w:rsid w:val="005D37A7"/>
    <w:rsid w:val="00647F38"/>
    <w:rsid w:val="008906B3"/>
    <w:rsid w:val="00A96497"/>
    <w:rsid w:val="00BC4C26"/>
    <w:rsid w:val="00BD372D"/>
    <w:rsid w:val="00CA0611"/>
    <w:rsid w:val="00D419CE"/>
    <w:rsid w:val="00DA7623"/>
    <w:rsid w:val="00DD5560"/>
    <w:rsid w:val="00E230BA"/>
    <w:rsid w:val="00FA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6048E-91E5-4805-80FD-CB20747D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60"/>
    <w:pPr>
      <w:ind w:left="720"/>
      <w:contextualSpacing/>
    </w:pPr>
  </w:style>
  <w:style w:type="table" w:styleId="TableGrid">
    <w:name w:val="Table Grid"/>
    <w:basedOn w:val="TableNormal"/>
    <w:rsid w:val="00353D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D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23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jomcpeak</dc:creator>
  <cp:lastModifiedBy>John McPeak</cp:lastModifiedBy>
  <cp:revision>5</cp:revision>
  <cp:lastPrinted>2014-05-02T19:30:00Z</cp:lastPrinted>
  <dcterms:created xsi:type="dcterms:W3CDTF">2014-04-29T15:19:00Z</dcterms:created>
  <dcterms:modified xsi:type="dcterms:W3CDTF">2014-05-02T19:41:00Z</dcterms:modified>
</cp:coreProperties>
</file>