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964" w:rsidRPr="00092964" w:rsidRDefault="00092964" w:rsidP="00092964">
      <w:pPr>
        <w:spacing w:after="0" w:line="240" w:lineRule="auto"/>
        <w:rPr>
          <w:rFonts w:ascii="Times New Roman" w:hAnsi="Times New Roman"/>
          <w:sz w:val="24"/>
          <w:szCs w:val="24"/>
        </w:rPr>
      </w:pPr>
      <w:r w:rsidRPr="00092964">
        <w:rPr>
          <w:rFonts w:ascii="Times New Roman" w:hAnsi="Times New Roman"/>
          <w:sz w:val="24"/>
          <w:szCs w:val="24"/>
        </w:rPr>
        <w:t>Practice Final</w:t>
      </w:r>
      <w:r w:rsidRPr="00092964">
        <w:rPr>
          <w:rFonts w:ascii="Times New Roman" w:hAnsi="Times New Roman"/>
          <w:sz w:val="24"/>
          <w:szCs w:val="24"/>
        </w:rPr>
        <w:tab/>
      </w:r>
      <w:r w:rsidRPr="00092964">
        <w:rPr>
          <w:rFonts w:ascii="Times New Roman" w:hAnsi="Times New Roman"/>
          <w:sz w:val="24"/>
          <w:szCs w:val="24"/>
        </w:rPr>
        <w:tab/>
      </w:r>
      <w:r w:rsidRPr="00092964">
        <w:rPr>
          <w:rFonts w:ascii="Times New Roman" w:hAnsi="Times New Roman"/>
          <w:sz w:val="24"/>
          <w:szCs w:val="24"/>
        </w:rPr>
        <w:tab/>
      </w:r>
      <w:r w:rsidRPr="00092964">
        <w:rPr>
          <w:rFonts w:ascii="Times New Roman" w:hAnsi="Times New Roman"/>
          <w:sz w:val="24"/>
          <w:szCs w:val="24"/>
        </w:rPr>
        <w:tab/>
      </w:r>
      <w:r w:rsidRPr="00092964">
        <w:rPr>
          <w:rFonts w:ascii="Times New Roman" w:hAnsi="Times New Roman"/>
          <w:sz w:val="24"/>
          <w:szCs w:val="24"/>
        </w:rPr>
        <w:tab/>
        <w:t>Name: ________________________</w:t>
      </w:r>
    </w:p>
    <w:p w:rsidR="00092964" w:rsidRPr="00092964" w:rsidRDefault="00092964" w:rsidP="00092964">
      <w:pPr>
        <w:spacing w:after="0" w:line="240" w:lineRule="auto"/>
        <w:rPr>
          <w:rFonts w:ascii="Times New Roman" w:hAnsi="Times New Roman"/>
          <w:sz w:val="24"/>
          <w:szCs w:val="24"/>
        </w:rPr>
      </w:pPr>
      <w:r w:rsidRPr="00092964">
        <w:rPr>
          <w:rFonts w:ascii="Times New Roman" w:hAnsi="Times New Roman"/>
          <w:sz w:val="24"/>
          <w:szCs w:val="24"/>
        </w:rPr>
        <w:t>PPA 897, Spring 2010</w:t>
      </w:r>
    </w:p>
    <w:p w:rsidR="00092964" w:rsidRPr="00092964" w:rsidRDefault="00092964" w:rsidP="00092964">
      <w:pPr>
        <w:spacing w:after="0" w:line="240" w:lineRule="auto"/>
        <w:rPr>
          <w:rFonts w:ascii="Times New Roman" w:hAnsi="Times New Roman"/>
          <w:sz w:val="24"/>
          <w:szCs w:val="24"/>
        </w:rPr>
      </w:pPr>
      <w:r w:rsidRPr="00092964">
        <w:rPr>
          <w:rFonts w:ascii="Times New Roman" w:hAnsi="Times New Roman"/>
          <w:sz w:val="24"/>
          <w:szCs w:val="24"/>
        </w:rPr>
        <w:t>Professor John McPeak</w:t>
      </w:r>
    </w:p>
    <w:p w:rsidR="00092964" w:rsidRPr="00092964" w:rsidRDefault="00092964" w:rsidP="00092964">
      <w:pPr>
        <w:spacing w:after="0" w:line="240" w:lineRule="auto"/>
        <w:rPr>
          <w:rFonts w:ascii="Times New Roman" w:hAnsi="Times New Roman"/>
          <w:sz w:val="24"/>
          <w:szCs w:val="24"/>
        </w:rPr>
      </w:pPr>
    </w:p>
    <w:p w:rsidR="00092964" w:rsidRPr="00092964" w:rsidRDefault="00092964" w:rsidP="00092964">
      <w:pPr>
        <w:spacing w:after="0" w:line="240" w:lineRule="auto"/>
        <w:rPr>
          <w:rFonts w:ascii="Times New Roman" w:hAnsi="Times New Roman"/>
          <w:sz w:val="24"/>
          <w:szCs w:val="24"/>
        </w:rPr>
      </w:pPr>
      <w:r w:rsidRPr="00092964">
        <w:rPr>
          <w:rFonts w:ascii="Times New Roman" w:hAnsi="Times New Roman"/>
          <w:sz w:val="24"/>
          <w:szCs w:val="24"/>
        </w:rPr>
        <w:t>The total exam is worth 25 points.  Each numbered question is worth 2 ½ points, and each sub question within a numbered question is worth an equal share of the 2 ½ points.</w:t>
      </w:r>
    </w:p>
    <w:p w:rsidR="008E2805" w:rsidRPr="008E2805" w:rsidRDefault="008E2805" w:rsidP="008E2805">
      <w:pPr>
        <w:spacing w:after="0" w:line="240" w:lineRule="auto"/>
        <w:rPr>
          <w:rFonts w:ascii="Times New Roman" w:eastAsia="Times New Roman" w:hAnsi="Times New Roman"/>
          <w:sz w:val="24"/>
          <w:szCs w:val="24"/>
        </w:rPr>
      </w:pPr>
    </w:p>
    <w:p w:rsidR="008E2805" w:rsidRPr="00092964" w:rsidRDefault="00092964" w:rsidP="00092964">
      <w:pPr>
        <w:pStyle w:val="ListParagraph"/>
        <w:numPr>
          <w:ilvl w:val="0"/>
          <w:numId w:val="12"/>
        </w:numPr>
        <w:spacing w:after="0" w:line="240" w:lineRule="auto"/>
        <w:rPr>
          <w:rFonts w:ascii="Times New Roman" w:eastAsia="Times New Roman" w:hAnsi="Times New Roman"/>
          <w:sz w:val="24"/>
          <w:szCs w:val="24"/>
        </w:rPr>
      </w:pPr>
      <w:r w:rsidRPr="00092964">
        <w:rPr>
          <w:rFonts w:ascii="Times New Roman" w:eastAsia="Times New Roman" w:hAnsi="Times New Roman"/>
          <w:sz w:val="24"/>
          <w:szCs w:val="24"/>
        </w:rPr>
        <w:t>Taxes</w:t>
      </w:r>
    </w:p>
    <w:p w:rsidR="00092964" w:rsidRDefault="00092964" w:rsidP="00092964">
      <w:pPr>
        <w:pStyle w:val="ListParagraph"/>
        <w:numPr>
          <w:ilvl w:val="1"/>
          <w:numId w:val="1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Show the impact of a specific t</w:t>
      </w:r>
      <w:r w:rsidR="00DA7A8A">
        <w:rPr>
          <w:rFonts w:ascii="Times New Roman" w:eastAsia="Times New Roman" w:hAnsi="Times New Roman"/>
          <w:sz w:val="24"/>
          <w:szCs w:val="24"/>
        </w:rPr>
        <w:t>ax of size τ placed on consumers</w:t>
      </w:r>
      <w:r>
        <w:rPr>
          <w:rFonts w:ascii="Times New Roman" w:eastAsia="Times New Roman" w:hAnsi="Times New Roman"/>
          <w:sz w:val="24"/>
          <w:szCs w:val="24"/>
        </w:rPr>
        <w:t>.  Note the price paid by consumers, the price received by producers, the equilibrium quantity and the tax revenue, and contrast this to the pre-tax price quantity pair.</w:t>
      </w:r>
    </w:p>
    <w:p w:rsidR="00092964" w:rsidRDefault="00092964" w:rsidP="00092964">
      <w:pPr>
        <w:spacing w:after="0" w:line="240" w:lineRule="auto"/>
        <w:rPr>
          <w:rFonts w:ascii="Times New Roman" w:eastAsia="Times New Roman" w:hAnsi="Times New Roman"/>
          <w:sz w:val="24"/>
          <w:szCs w:val="24"/>
        </w:rPr>
      </w:pPr>
    </w:p>
    <w:p w:rsidR="00092964" w:rsidRDefault="00092964" w:rsidP="00092964">
      <w:pPr>
        <w:spacing w:after="0" w:line="240" w:lineRule="auto"/>
        <w:rPr>
          <w:rFonts w:ascii="Times New Roman" w:eastAsia="Times New Roman" w:hAnsi="Times New Roman"/>
          <w:sz w:val="24"/>
          <w:szCs w:val="24"/>
        </w:rPr>
      </w:pPr>
    </w:p>
    <w:p w:rsidR="00092964" w:rsidRDefault="00092964" w:rsidP="00092964">
      <w:pPr>
        <w:spacing w:after="0" w:line="240" w:lineRule="auto"/>
        <w:rPr>
          <w:rFonts w:ascii="Times New Roman" w:eastAsia="Times New Roman" w:hAnsi="Times New Roman"/>
          <w:sz w:val="24"/>
          <w:szCs w:val="24"/>
        </w:rPr>
      </w:pPr>
    </w:p>
    <w:p w:rsidR="00092964" w:rsidRDefault="00092964" w:rsidP="00092964">
      <w:pPr>
        <w:spacing w:after="0" w:line="240" w:lineRule="auto"/>
        <w:rPr>
          <w:rFonts w:ascii="Times New Roman" w:eastAsia="Times New Roman" w:hAnsi="Times New Roman"/>
          <w:sz w:val="24"/>
          <w:szCs w:val="24"/>
        </w:rPr>
      </w:pPr>
    </w:p>
    <w:p w:rsidR="00092964" w:rsidRDefault="00092964" w:rsidP="00092964">
      <w:pPr>
        <w:spacing w:after="0" w:line="240" w:lineRule="auto"/>
        <w:rPr>
          <w:rFonts w:ascii="Times New Roman" w:eastAsia="Times New Roman" w:hAnsi="Times New Roman"/>
          <w:sz w:val="24"/>
          <w:szCs w:val="24"/>
        </w:rPr>
      </w:pPr>
    </w:p>
    <w:p w:rsidR="00092964" w:rsidRDefault="00092964" w:rsidP="00092964">
      <w:pPr>
        <w:spacing w:after="0" w:line="240" w:lineRule="auto"/>
        <w:rPr>
          <w:rFonts w:ascii="Times New Roman" w:eastAsia="Times New Roman" w:hAnsi="Times New Roman"/>
          <w:sz w:val="24"/>
          <w:szCs w:val="24"/>
        </w:rPr>
      </w:pPr>
    </w:p>
    <w:p w:rsidR="00092964" w:rsidRDefault="00092964" w:rsidP="00092964">
      <w:pPr>
        <w:spacing w:after="0" w:line="240" w:lineRule="auto"/>
        <w:rPr>
          <w:rFonts w:ascii="Times New Roman" w:eastAsia="Times New Roman" w:hAnsi="Times New Roman"/>
          <w:sz w:val="24"/>
          <w:szCs w:val="24"/>
        </w:rPr>
      </w:pPr>
    </w:p>
    <w:p w:rsidR="00092964" w:rsidRDefault="00092964" w:rsidP="00092964">
      <w:pPr>
        <w:spacing w:after="0" w:line="240" w:lineRule="auto"/>
        <w:rPr>
          <w:rFonts w:ascii="Times New Roman" w:eastAsia="Times New Roman" w:hAnsi="Times New Roman"/>
          <w:sz w:val="24"/>
          <w:szCs w:val="24"/>
        </w:rPr>
      </w:pPr>
    </w:p>
    <w:p w:rsidR="00092964" w:rsidRDefault="00092964" w:rsidP="00092964">
      <w:pPr>
        <w:spacing w:after="0" w:line="240" w:lineRule="auto"/>
        <w:rPr>
          <w:rFonts w:ascii="Times New Roman" w:eastAsia="Times New Roman" w:hAnsi="Times New Roman"/>
          <w:sz w:val="24"/>
          <w:szCs w:val="24"/>
        </w:rPr>
      </w:pPr>
    </w:p>
    <w:p w:rsidR="00092964" w:rsidRDefault="00092964" w:rsidP="00092964">
      <w:pPr>
        <w:spacing w:after="0" w:line="240" w:lineRule="auto"/>
        <w:rPr>
          <w:rFonts w:ascii="Times New Roman" w:eastAsia="Times New Roman" w:hAnsi="Times New Roman"/>
          <w:sz w:val="24"/>
          <w:szCs w:val="24"/>
        </w:rPr>
      </w:pPr>
    </w:p>
    <w:p w:rsidR="00092964" w:rsidRDefault="00092964" w:rsidP="00092964">
      <w:pPr>
        <w:spacing w:after="0" w:line="240" w:lineRule="auto"/>
        <w:rPr>
          <w:rFonts w:ascii="Times New Roman" w:eastAsia="Times New Roman" w:hAnsi="Times New Roman"/>
          <w:sz w:val="24"/>
          <w:szCs w:val="24"/>
        </w:rPr>
      </w:pPr>
    </w:p>
    <w:p w:rsidR="00092964" w:rsidRDefault="00092964" w:rsidP="00092964">
      <w:pPr>
        <w:spacing w:after="0" w:line="240" w:lineRule="auto"/>
        <w:rPr>
          <w:rFonts w:ascii="Times New Roman" w:eastAsia="Times New Roman" w:hAnsi="Times New Roman"/>
          <w:sz w:val="24"/>
          <w:szCs w:val="24"/>
        </w:rPr>
      </w:pPr>
    </w:p>
    <w:p w:rsidR="00092964" w:rsidRDefault="00092964" w:rsidP="00092964">
      <w:pPr>
        <w:spacing w:after="0" w:line="240" w:lineRule="auto"/>
        <w:rPr>
          <w:rFonts w:ascii="Times New Roman" w:eastAsia="Times New Roman" w:hAnsi="Times New Roman"/>
          <w:sz w:val="24"/>
          <w:szCs w:val="24"/>
        </w:rPr>
      </w:pPr>
    </w:p>
    <w:p w:rsidR="00092964" w:rsidRDefault="00092964" w:rsidP="00092964">
      <w:pPr>
        <w:spacing w:after="0" w:line="240" w:lineRule="auto"/>
        <w:rPr>
          <w:rFonts w:ascii="Times New Roman" w:eastAsia="Times New Roman" w:hAnsi="Times New Roman"/>
          <w:sz w:val="24"/>
          <w:szCs w:val="24"/>
        </w:rPr>
      </w:pPr>
    </w:p>
    <w:p w:rsidR="00092964" w:rsidRDefault="00092964" w:rsidP="00092964">
      <w:pPr>
        <w:spacing w:after="0" w:line="240" w:lineRule="auto"/>
        <w:rPr>
          <w:rFonts w:ascii="Times New Roman" w:eastAsia="Times New Roman" w:hAnsi="Times New Roman"/>
          <w:sz w:val="24"/>
          <w:szCs w:val="24"/>
        </w:rPr>
      </w:pPr>
    </w:p>
    <w:p w:rsidR="00092964" w:rsidRPr="00092964" w:rsidRDefault="00092964" w:rsidP="00092964">
      <w:pPr>
        <w:spacing w:after="0" w:line="240" w:lineRule="auto"/>
        <w:rPr>
          <w:rFonts w:ascii="Times New Roman" w:eastAsia="Times New Roman" w:hAnsi="Times New Roman"/>
          <w:sz w:val="24"/>
          <w:szCs w:val="24"/>
        </w:rPr>
      </w:pPr>
    </w:p>
    <w:p w:rsidR="00092964" w:rsidRDefault="00092964" w:rsidP="00092964">
      <w:pPr>
        <w:pStyle w:val="ListParagraph"/>
        <w:numPr>
          <w:ilvl w:val="1"/>
          <w:numId w:val="1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Show the impact of a specific t</w:t>
      </w:r>
      <w:r w:rsidR="00DA7A8A">
        <w:rPr>
          <w:rFonts w:ascii="Times New Roman" w:eastAsia="Times New Roman" w:hAnsi="Times New Roman"/>
          <w:sz w:val="24"/>
          <w:szCs w:val="24"/>
        </w:rPr>
        <w:t>ax of size τ placed on producers</w:t>
      </w:r>
      <w:r>
        <w:rPr>
          <w:rFonts w:ascii="Times New Roman" w:eastAsia="Times New Roman" w:hAnsi="Times New Roman"/>
          <w:sz w:val="24"/>
          <w:szCs w:val="24"/>
        </w:rPr>
        <w:t>.  Note the price paid by consumers, the price received by producers, the equilibrium quantity and the tax revenue, and contrast this to the pre-tax price quantity pair.</w:t>
      </w:r>
    </w:p>
    <w:p w:rsidR="00092964" w:rsidRDefault="00092964" w:rsidP="00092964">
      <w:pPr>
        <w:spacing w:after="0" w:line="240" w:lineRule="auto"/>
        <w:rPr>
          <w:rFonts w:ascii="Times New Roman" w:eastAsia="Times New Roman" w:hAnsi="Times New Roman"/>
          <w:sz w:val="24"/>
          <w:szCs w:val="24"/>
        </w:rPr>
      </w:pPr>
    </w:p>
    <w:p w:rsidR="00092964" w:rsidRDefault="00092964" w:rsidP="00092964">
      <w:pPr>
        <w:spacing w:after="0" w:line="240" w:lineRule="auto"/>
        <w:rPr>
          <w:rFonts w:ascii="Times New Roman" w:eastAsia="Times New Roman" w:hAnsi="Times New Roman"/>
          <w:sz w:val="24"/>
          <w:szCs w:val="24"/>
        </w:rPr>
      </w:pPr>
    </w:p>
    <w:p w:rsidR="00092964" w:rsidRDefault="00092964" w:rsidP="00092964">
      <w:pPr>
        <w:spacing w:after="0" w:line="240" w:lineRule="auto"/>
        <w:rPr>
          <w:rFonts w:ascii="Times New Roman" w:eastAsia="Times New Roman" w:hAnsi="Times New Roman"/>
          <w:sz w:val="24"/>
          <w:szCs w:val="24"/>
        </w:rPr>
      </w:pPr>
    </w:p>
    <w:p w:rsidR="00092964" w:rsidRDefault="00092964" w:rsidP="00092964">
      <w:pPr>
        <w:spacing w:after="0" w:line="240" w:lineRule="auto"/>
        <w:rPr>
          <w:rFonts w:ascii="Times New Roman" w:eastAsia="Times New Roman" w:hAnsi="Times New Roman"/>
          <w:sz w:val="24"/>
          <w:szCs w:val="24"/>
        </w:rPr>
      </w:pPr>
    </w:p>
    <w:p w:rsidR="00092964" w:rsidRDefault="00092964" w:rsidP="00092964">
      <w:pPr>
        <w:spacing w:after="0" w:line="240" w:lineRule="auto"/>
        <w:rPr>
          <w:rFonts w:ascii="Times New Roman" w:eastAsia="Times New Roman" w:hAnsi="Times New Roman"/>
          <w:sz w:val="24"/>
          <w:szCs w:val="24"/>
        </w:rPr>
      </w:pPr>
    </w:p>
    <w:p w:rsidR="00092964" w:rsidRDefault="00092964" w:rsidP="00092964">
      <w:pPr>
        <w:spacing w:after="0" w:line="240" w:lineRule="auto"/>
        <w:rPr>
          <w:rFonts w:ascii="Times New Roman" w:eastAsia="Times New Roman" w:hAnsi="Times New Roman"/>
          <w:sz w:val="24"/>
          <w:szCs w:val="24"/>
        </w:rPr>
      </w:pPr>
    </w:p>
    <w:p w:rsidR="00092964" w:rsidRDefault="00092964" w:rsidP="00092964">
      <w:pPr>
        <w:spacing w:after="0" w:line="240" w:lineRule="auto"/>
        <w:rPr>
          <w:rFonts w:ascii="Times New Roman" w:eastAsia="Times New Roman" w:hAnsi="Times New Roman"/>
          <w:sz w:val="24"/>
          <w:szCs w:val="24"/>
        </w:rPr>
      </w:pPr>
    </w:p>
    <w:p w:rsidR="00092964" w:rsidRDefault="00092964" w:rsidP="00092964">
      <w:pPr>
        <w:spacing w:after="0" w:line="240" w:lineRule="auto"/>
        <w:rPr>
          <w:rFonts w:ascii="Times New Roman" w:eastAsia="Times New Roman" w:hAnsi="Times New Roman"/>
          <w:sz w:val="24"/>
          <w:szCs w:val="24"/>
        </w:rPr>
      </w:pPr>
    </w:p>
    <w:p w:rsidR="00092964" w:rsidRDefault="00092964" w:rsidP="00092964">
      <w:pPr>
        <w:spacing w:after="0" w:line="240" w:lineRule="auto"/>
        <w:rPr>
          <w:rFonts w:ascii="Times New Roman" w:eastAsia="Times New Roman" w:hAnsi="Times New Roman"/>
          <w:sz w:val="24"/>
          <w:szCs w:val="24"/>
        </w:rPr>
      </w:pPr>
    </w:p>
    <w:p w:rsidR="00092964" w:rsidRDefault="00092964" w:rsidP="00092964">
      <w:pPr>
        <w:spacing w:after="0" w:line="240" w:lineRule="auto"/>
        <w:rPr>
          <w:rFonts w:ascii="Times New Roman" w:eastAsia="Times New Roman" w:hAnsi="Times New Roman"/>
          <w:sz w:val="24"/>
          <w:szCs w:val="24"/>
        </w:rPr>
      </w:pPr>
    </w:p>
    <w:p w:rsidR="00092964" w:rsidRDefault="00092964" w:rsidP="00092964">
      <w:pPr>
        <w:spacing w:after="0" w:line="240" w:lineRule="auto"/>
        <w:rPr>
          <w:rFonts w:ascii="Times New Roman" w:eastAsia="Times New Roman" w:hAnsi="Times New Roman"/>
          <w:sz w:val="24"/>
          <w:szCs w:val="24"/>
        </w:rPr>
      </w:pPr>
    </w:p>
    <w:p w:rsidR="00092964" w:rsidRDefault="00092964">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092964" w:rsidRPr="00092964" w:rsidRDefault="00092964" w:rsidP="00092964">
      <w:pPr>
        <w:spacing w:after="0" w:line="240" w:lineRule="auto"/>
        <w:rPr>
          <w:rFonts w:ascii="Times New Roman" w:eastAsia="Times New Roman" w:hAnsi="Times New Roman"/>
          <w:sz w:val="24"/>
          <w:szCs w:val="24"/>
        </w:rPr>
      </w:pPr>
    </w:p>
    <w:p w:rsidR="00092964" w:rsidRDefault="00092964" w:rsidP="00092964">
      <w:pPr>
        <w:pStyle w:val="ListParagraph"/>
        <w:numPr>
          <w:ilvl w:val="1"/>
          <w:numId w:val="1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Show the impact of an ad valorem tax rate α placed on consumers.  Note the price paid by consumers, the price received by producers, the equilibrium quantity and the tax revenue, and contrast this to the pre-tax price quantity pair.</w:t>
      </w:r>
    </w:p>
    <w:p w:rsidR="00092964" w:rsidRDefault="00092964" w:rsidP="00092964">
      <w:pPr>
        <w:spacing w:after="0" w:line="240" w:lineRule="auto"/>
        <w:rPr>
          <w:rFonts w:ascii="Times New Roman" w:eastAsia="Times New Roman" w:hAnsi="Times New Roman"/>
          <w:sz w:val="24"/>
          <w:szCs w:val="24"/>
        </w:rPr>
      </w:pPr>
    </w:p>
    <w:p w:rsidR="00092964" w:rsidRDefault="00092964" w:rsidP="00092964">
      <w:pPr>
        <w:spacing w:after="0" w:line="240" w:lineRule="auto"/>
        <w:rPr>
          <w:rFonts w:ascii="Times New Roman" w:eastAsia="Times New Roman" w:hAnsi="Times New Roman"/>
          <w:sz w:val="24"/>
          <w:szCs w:val="24"/>
        </w:rPr>
      </w:pPr>
    </w:p>
    <w:p w:rsidR="00092964" w:rsidRDefault="00092964" w:rsidP="00092964">
      <w:pPr>
        <w:spacing w:after="0" w:line="240" w:lineRule="auto"/>
        <w:rPr>
          <w:rFonts w:ascii="Times New Roman" w:eastAsia="Times New Roman" w:hAnsi="Times New Roman"/>
          <w:sz w:val="24"/>
          <w:szCs w:val="24"/>
        </w:rPr>
      </w:pPr>
    </w:p>
    <w:p w:rsidR="00092964" w:rsidRDefault="00092964" w:rsidP="00092964">
      <w:pPr>
        <w:spacing w:after="0" w:line="240" w:lineRule="auto"/>
        <w:rPr>
          <w:rFonts w:ascii="Times New Roman" w:eastAsia="Times New Roman" w:hAnsi="Times New Roman"/>
          <w:sz w:val="24"/>
          <w:szCs w:val="24"/>
        </w:rPr>
      </w:pPr>
    </w:p>
    <w:p w:rsidR="00092964" w:rsidRDefault="00092964" w:rsidP="00092964">
      <w:pPr>
        <w:spacing w:after="0" w:line="240" w:lineRule="auto"/>
        <w:rPr>
          <w:rFonts w:ascii="Times New Roman" w:eastAsia="Times New Roman" w:hAnsi="Times New Roman"/>
          <w:sz w:val="24"/>
          <w:szCs w:val="24"/>
        </w:rPr>
      </w:pPr>
    </w:p>
    <w:p w:rsidR="00092964" w:rsidRDefault="00092964" w:rsidP="00092964">
      <w:pPr>
        <w:spacing w:after="0" w:line="240" w:lineRule="auto"/>
        <w:rPr>
          <w:rFonts w:ascii="Times New Roman" w:eastAsia="Times New Roman" w:hAnsi="Times New Roman"/>
          <w:sz w:val="24"/>
          <w:szCs w:val="24"/>
        </w:rPr>
      </w:pPr>
    </w:p>
    <w:p w:rsidR="00092964" w:rsidRDefault="00092964" w:rsidP="00092964">
      <w:pPr>
        <w:spacing w:after="0" w:line="240" w:lineRule="auto"/>
        <w:rPr>
          <w:rFonts w:ascii="Times New Roman" w:eastAsia="Times New Roman" w:hAnsi="Times New Roman"/>
          <w:sz w:val="24"/>
          <w:szCs w:val="24"/>
        </w:rPr>
      </w:pPr>
    </w:p>
    <w:p w:rsidR="00092964" w:rsidRDefault="00092964" w:rsidP="00092964">
      <w:pPr>
        <w:spacing w:after="0" w:line="240" w:lineRule="auto"/>
        <w:rPr>
          <w:rFonts w:ascii="Times New Roman" w:eastAsia="Times New Roman" w:hAnsi="Times New Roman"/>
          <w:sz w:val="24"/>
          <w:szCs w:val="24"/>
        </w:rPr>
      </w:pPr>
    </w:p>
    <w:p w:rsidR="00092964" w:rsidRDefault="00092964" w:rsidP="00092964">
      <w:pPr>
        <w:spacing w:after="0" w:line="240" w:lineRule="auto"/>
        <w:rPr>
          <w:rFonts w:ascii="Times New Roman" w:eastAsia="Times New Roman" w:hAnsi="Times New Roman"/>
          <w:sz w:val="24"/>
          <w:szCs w:val="24"/>
        </w:rPr>
      </w:pPr>
    </w:p>
    <w:p w:rsidR="00092964" w:rsidRDefault="00092964" w:rsidP="00092964">
      <w:pPr>
        <w:spacing w:after="0" w:line="240" w:lineRule="auto"/>
        <w:rPr>
          <w:rFonts w:ascii="Times New Roman" w:eastAsia="Times New Roman" w:hAnsi="Times New Roman"/>
          <w:sz w:val="24"/>
          <w:szCs w:val="24"/>
        </w:rPr>
      </w:pPr>
    </w:p>
    <w:p w:rsidR="00092964" w:rsidRDefault="00092964" w:rsidP="00092964">
      <w:pPr>
        <w:spacing w:after="0" w:line="240" w:lineRule="auto"/>
        <w:rPr>
          <w:rFonts w:ascii="Times New Roman" w:eastAsia="Times New Roman" w:hAnsi="Times New Roman"/>
          <w:sz w:val="24"/>
          <w:szCs w:val="24"/>
        </w:rPr>
      </w:pPr>
    </w:p>
    <w:p w:rsidR="00092964" w:rsidRDefault="00092964" w:rsidP="00092964">
      <w:pPr>
        <w:spacing w:after="0" w:line="240" w:lineRule="auto"/>
        <w:rPr>
          <w:rFonts w:ascii="Times New Roman" w:eastAsia="Times New Roman" w:hAnsi="Times New Roman"/>
          <w:sz w:val="24"/>
          <w:szCs w:val="24"/>
        </w:rPr>
      </w:pPr>
    </w:p>
    <w:p w:rsidR="00092964" w:rsidRPr="00092964" w:rsidRDefault="00092964" w:rsidP="00092964">
      <w:pPr>
        <w:spacing w:after="0" w:line="240" w:lineRule="auto"/>
        <w:rPr>
          <w:rFonts w:ascii="Times New Roman" w:eastAsia="Times New Roman" w:hAnsi="Times New Roman"/>
          <w:sz w:val="24"/>
          <w:szCs w:val="24"/>
        </w:rPr>
      </w:pPr>
    </w:p>
    <w:p w:rsidR="00092964" w:rsidRPr="00092964" w:rsidRDefault="00092964" w:rsidP="00092964">
      <w:pPr>
        <w:pStyle w:val="ListParagraph"/>
        <w:numPr>
          <w:ilvl w:val="1"/>
          <w:numId w:val="1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Explain the concept of incidence in reference to your answer to part c of this question.</w:t>
      </w:r>
    </w:p>
    <w:p w:rsidR="008E2805" w:rsidRPr="008E2805" w:rsidRDefault="008E2805" w:rsidP="00092964">
      <w:pPr>
        <w:spacing w:after="0" w:line="240" w:lineRule="auto"/>
        <w:ind w:left="720"/>
        <w:rPr>
          <w:rFonts w:ascii="Times New Roman" w:eastAsia="Times New Roman" w:hAnsi="Times New Roman"/>
          <w:sz w:val="24"/>
          <w:szCs w:val="24"/>
        </w:rPr>
      </w:pPr>
    </w:p>
    <w:p w:rsidR="008E2805" w:rsidRPr="008E2805" w:rsidRDefault="008E2805" w:rsidP="008E2805">
      <w:pPr>
        <w:spacing w:after="0" w:line="240" w:lineRule="auto"/>
        <w:rPr>
          <w:rFonts w:ascii="Times New Roman" w:eastAsia="Times New Roman" w:hAnsi="Times New Roman"/>
          <w:sz w:val="24"/>
          <w:szCs w:val="24"/>
        </w:rPr>
      </w:pPr>
    </w:p>
    <w:p w:rsidR="008E2805" w:rsidRDefault="008E2805" w:rsidP="008E2805">
      <w:pPr>
        <w:spacing w:after="0" w:line="240" w:lineRule="auto"/>
        <w:rPr>
          <w:rFonts w:ascii="Times New Roman" w:eastAsia="Times New Roman" w:hAnsi="Times New Roman"/>
          <w:sz w:val="24"/>
          <w:szCs w:val="24"/>
        </w:rPr>
      </w:pPr>
    </w:p>
    <w:p w:rsidR="008E2805" w:rsidRPr="008E2805" w:rsidRDefault="008E2805" w:rsidP="008E2805">
      <w:pPr>
        <w:spacing w:after="0" w:line="240" w:lineRule="auto"/>
        <w:rPr>
          <w:rFonts w:ascii="Times New Roman" w:eastAsia="Times New Roman" w:hAnsi="Times New Roman"/>
          <w:sz w:val="24"/>
          <w:szCs w:val="24"/>
        </w:rPr>
      </w:pPr>
    </w:p>
    <w:p w:rsidR="008E2805" w:rsidRPr="008E2805" w:rsidRDefault="008E2805" w:rsidP="008E2805">
      <w:pPr>
        <w:spacing w:after="0" w:line="240" w:lineRule="auto"/>
        <w:rPr>
          <w:rFonts w:ascii="Times New Roman" w:eastAsia="Times New Roman" w:hAnsi="Times New Roman"/>
          <w:sz w:val="24"/>
          <w:szCs w:val="24"/>
        </w:rPr>
      </w:pPr>
    </w:p>
    <w:p w:rsidR="008E2805" w:rsidRPr="008E2805" w:rsidRDefault="008E2805" w:rsidP="008E2805">
      <w:pPr>
        <w:spacing w:after="0" w:line="240" w:lineRule="auto"/>
        <w:rPr>
          <w:rFonts w:ascii="Times New Roman" w:eastAsia="Times New Roman" w:hAnsi="Times New Roman"/>
          <w:sz w:val="24"/>
          <w:szCs w:val="24"/>
        </w:rPr>
      </w:pPr>
    </w:p>
    <w:p w:rsidR="008E2805" w:rsidRPr="008E2805" w:rsidRDefault="008E2805" w:rsidP="008E2805">
      <w:pPr>
        <w:spacing w:after="0" w:line="240" w:lineRule="auto"/>
        <w:rPr>
          <w:rFonts w:ascii="Times New Roman" w:eastAsia="Times New Roman" w:hAnsi="Times New Roman"/>
          <w:sz w:val="24"/>
          <w:szCs w:val="24"/>
        </w:rPr>
      </w:pPr>
    </w:p>
    <w:p w:rsidR="008E2805" w:rsidRPr="008E2805" w:rsidRDefault="008E2805" w:rsidP="008E2805">
      <w:pPr>
        <w:spacing w:after="0" w:line="240" w:lineRule="auto"/>
        <w:rPr>
          <w:rFonts w:ascii="Times New Roman" w:eastAsia="Times New Roman" w:hAnsi="Times New Roman"/>
          <w:sz w:val="24"/>
          <w:szCs w:val="24"/>
        </w:rPr>
      </w:pPr>
    </w:p>
    <w:p w:rsidR="008E2805" w:rsidRPr="008E2805" w:rsidRDefault="008E2805" w:rsidP="008E2805">
      <w:pPr>
        <w:spacing w:after="0" w:line="240" w:lineRule="auto"/>
        <w:rPr>
          <w:rFonts w:ascii="Times New Roman" w:eastAsia="Times New Roman" w:hAnsi="Times New Roman"/>
          <w:sz w:val="24"/>
          <w:szCs w:val="24"/>
        </w:rPr>
      </w:pPr>
    </w:p>
    <w:p w:rsidR="008E2805" w:rsidRPr="008E2805" w:rsidRDefault="008E2805" w:rsidP="008E2805">
      <w:pPr>
        <w:spacing w:after="0" w:line="240" w:lineRule="auto"/>
        <w:rPr>
          <w:rFonts w:ascii="Times New Roman" w:eastAsia="Times New Roman" w:hAnsi="Times New Roman"/>
          <w:sz w:val="24"/>
          <w:szCs w:val="24"/>
        </w:rPr>
      </w:pPr>
    </w:p>
    <w:p w:rsidR="008E2805" w:rsidRPr="008E2805" w:rsidRDefault="008E2805" w:rsidP="008E2805">
      <w:pPr>
        <w:spacing w:after="0" w:line="240" w:lineRule="auto"/>
        <w:rPr>
          <w:rFonts w:ascii="Times New Roman" w:eastAsia="Times New Roman" w:hAnsi="Times New Roman"/>
          <w:sz w:val="24"/>
          <w:szCs w:val="24"/>
        </w:rPr>
      </w:pPr>
    </w:p>
    <w:p w:rsidR="008E2805" w:rsidRDefault="008E2805" w:rsidP="008E2805">
      <w:pPr>
        <w:spacing w:after="0" w:line="240" w:lineRule="auto"/>
        <w:rPr>
          <w:rFonts w:ascii="Times New Roman" w:eastAsia="Times New Roman" w:hAnsi="Times New Roman"/>
          <w:sz w:val="24"/>
          <w:szCs w:val="24"/>
        </w:rPr>
      </w:pPr>
    </w:p>
    <w:p w:rsidR="008E2805" w:rsidRDefault="008E2805" w:rsidP="008E2805">
      <w:pPr>
        <w:spacing w:after="0" w:line="240" w:lineRule="auto"/>
        <w:rPr>
          <w:rFonts w:ascii="Times New Roman" w:eastAsia="Times New Roman" w:hAnsi="Times New Roman"/>
          <w:sz w:val="24"/>
          <w:szCs w:val="24"/>
        </w:rPr>
      </w:pPr>
    </w:p>
    <w:p w:rsidR="008E2805" w:rsidRDefault="008E2805" w:rsidP="008E2805">
      <w:pPr>
        <w:spacing w:after="0" w:line="240" w:lineRule="auto"/>
        <w:rPr>
          <w:rFonts w:ascii="Times New Roman" w:eastAsia="Times New Roman" w:hAnsi="Times New Roman"/>
          <w:sz w:val="24"/>
          <w:szCs w:val="24"/>
        </w:rPr>
      </w:pPr>
    </w:p>
    <w:p w:rsidR="008E2805" w:rsidRDefault="008E2805" w:rsidP="008E2805">
      <w:pPr>
        <w:spacing w:after="0" w:line="240" w:lineRule="auto"/>
        <w:rPr>
          <w:rFonts w:ascii="Times New Roman" w:eastAsia="Times New Roman" w:hAnsi="Times New Roman"/>
          <w:sz w:val="24"/>
          <w:szCs w:val="24"/>
        </w:rPr>
      </w:pPr>
    </w:p>
    <w:p w:rsidR="008E2805" w:rsidRDefault="008E2805" w:rsidP="008E2805">
      <w:pPr>
        <w:spacing w:after="0" w:line="240" w:lineRule="auto"/>
        <w:rPr>
          <w:rFonts w:ascii="Times New Roman" w:eastAsia="Times New Roman" w:hAnsi="Times New Roman"/>
          <w:sz w:val="24"/>
          <w:szCs w:val="24"/>
        </w:rPr>
      </w:pPr>
    </w:p>
    <w:p w:rsidR="008E2805" w:rsidRDefault="008E2805" w:rsidP="008E2805">
      <w:pPr>
        <w:spacing w:after="0" w:line="240" w:lineRule="auto"/>
        <w:rPr>
          <w:rFonts w:ascii="Times New Roman" w:eastAsia="Times New Roman" w:hAnsi="Times New Roman"/>
          <w:sz w:val="24"/>
          <w:szCs w:val="24"/>
        </w:rPr>
      </w:pPr>
    </w:p>
    <w:p w:rsidR="008E2805" w:rsidRDefault="008E2805" w:rsidP="008E2805">
      <w:pPr>
        <w:spacing w:after="0" w:line="240" w:lineRule="auto"/>
        <w:rPr>
          <w:rFonts w:ascii="Times New Roman" w:eastAsia="Times New Roman" w:hAnsi="Times New Roman"/>
          <w:sz w:val="24"/>
          <w:szCs w:val="24"/>
        </w:rPr>
      </w:pPr>
    </w:p>
    <w:p w:rsidR="008E2805" w:rsidRDefault="008E2805" w:rsidP="008E2805">
      <w:pPr>
        <w:spacing w:after="0" w:line="240" w:lineRule="auto"/>
        <w:rPr>
          <w:rFonts w:ascii="Times New Roman" w:eastAsia="Times New Roman" w:hAnsi="Times New Roman"/>
          <w:sz w:val="24"/>
          <w:szCs w:val="24"/>
        </w:rPr>
      </w:pPr>
    </w:p>
    <w:p w:rsidR="008E2805" w:rsidRDefault="008E2805" w:rsidP="008E2805">
      <w:pPr>
        <w:spacing w:after="0" w:line="240" w:lineRule="auto"/>
        <w:rPr>
          <w:rFonts w:ascii="Times New Roman" w:eastAsia="Times New Roman" w:hAnsi="Times New Roman"/>
          <w:sz w:val="24"/>
          <w:szCs w:val="24"/>
        </w:rPr>
      </w:pPr>
    </w:p>
    <w:p w:rsidR="008E2805" w:rsidRDefault="008E2805" w:rsidP="008E2805">
      <w:pPr>
        <w:spacing w:after="0" w:line="240" w:lineRule="auto"/>
        <w:rPr>
          <w:rFonts w:ascii="Times New Roman" w:eastAsia="Times New Roman" w:hAnsi="Times New Roman"/>
          <w:sz w:val="24"/>
          <w:szCs w:val="24"/>
        </w:rPr>
      </w:pPr>
    </w:p>
    <w:p w:rsidR="008E2805" w:rsidRDefault="008E2805" w:rsidP="008E2805">
      <w:pPr>
        <w:spacing w:after="0" w:line="240" w:lineRule="auto"/>
        <w:rPr>
          <w:rFonts w:ascii="Times New Roman" w:eastAsia="Times New Roman" w:hAnsi="Times New Roman"/>
          <w:sz w:val="24"/>
          <w:szCs w:val="24"/>
        </w:rPr>
      </w:pPr>
    </w:p>
    <w:p w:rsidR="008E2805" w:rsidRDefault="008E2805" w:rsidP="008E2805">
      <w:pPr>
        <w:spacing w:after="0" w:line="240" w:lineRule="auto"/>
        <w:rPr>
          <w:rFonts w:ascii="Times New Roman" w:eastAsia="Times New Roman" w:hAnsi="Times New Roman"/>
          <w:sz w:val="24"/>
          <w:szCs w:val="24"/>
        </w:rPr>
      </w:pPr>
    </w:p>
    <w:p w:rsidR="008E2805" w:rsidRDefault="008E2805" w:rsidP="008E2805">
      <w:pPr>
        <w:spacing w:after="0" w:line="240" w:lineRule="auto"/>
        <w:rPr>
          <w:rFonts w:ascii="Times New Roman" w:eastAsia="Times New Roman" w:hAnsi="Times New Roman"/>
          <w:sz w:val="24"/>
          <w:szCs w:val="24"/>
        </w:rPr>
      </w:pPr>
    </w:p>
    <w:p w:rsidR="008E2805" w:rsidRDefault="008E2805" w:rsidP="008E2805">
      <w:pPr>
        <w:spacing w:after="0" w:line="240" w:lineRule="auto"/>
        <w:rPr>
          <w:rFonts w:ascii="Times New Roman" w:eastAsia="Times New Roman" w:hAnsi="Times New Roman"/>
          <w:sz w:val="24"/>
          <w:szCs w:val="24"/>
        </w:rPr>
      </w:pPr>
    </w:p>
    <w:p w:rsidR="008E2805" w:rsidRDefault="008E2805" w:rsidP="008E2805">
      <w:pPr>
        <w:spacing w:after="0" w:line="240" w:lineRule="auto"/>
        <w:rPr>
          <w:rFonts w:ascii="Times New Roman" w:eastAsia="Times New Roman" w:hAnsi="Times New Roman"/>
          <w:sz w:val="24"/>
          <w:szCs w:val="24"/>
        </w:rPr>
      </w:pPr>
    </w:p>
    <w:p w:rsidR="008E2805" w:rsidRPr="008E2805" w:rsidRDefault="008E2805" w:rsidP="008E2805">
      <w:pPr>
        <w:spacing w:after="0" w:line="240" w:lineRule="auto"/>
        <w:rPr>
          <w:rFonts w:ascii="Times New Roman" w:eastAsia="Times New Roman" w:hAnsi="Times New Roman"/>
          <w:sz w:val="24"/>
          <w:szCs w:val="24"/>
        </w:rPr>
      </w:pPr>
    </w:p>
    <w:p w:rsidR="00092964" w:rsidRDefault="00DA7A8A" w:rsidP="00092964">
      <w:pPr>
        <w:pStyle w:val="ListParagraph"/>
        <w:numPr>
          <w:ilvl w:val="0"/>
          <w:numId w:val="1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Monopoly</w:t>
      </w:r>
      <w:r w:rsidR="00092964">
        <w:rPr>
          <w:rFonts w:ascii="Times New Roman" w:eastAsia="Times New Roman" w:hAnsi="Times New Roman"/>
          <w:sz w:val="24"/>
          <w:szCs w:val="24"/>
        </w:rPr>
        <w:t>.</w:t>
      </w:r>
    </w:p>
    <w:p w:rsidR="007664CB" w:rsidRDefault="00DA7A8A" w:rsidP="00092964">
      <w:pPr>
        <w:pStyle w:val="ListParagraph"/>
        <w:numPr>
          <w:ilvl w:val="1"/>
          <w:numId w:val="1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Illustrate on a graph the difference between a monopoly outcome and a perfectly competitive market outcome</w:t>
      </w:r>
      <w:r w:rsidR="007664CB">
        <w:rPr>
          <w:rFonts w:ascii="Times New Roman" w:eastAsia="Times New Roman" w:hAnsi="Times New Roman"/>
          <w:sz w:val="24"/>
          <w:szCs w:val="24"/>
        </w:rPr>
        <w:t>.</w:t>
      </w:r>
      <w:r>
        <w:rPr>
          <w:rFonts w:ascii="Times New Roman" w:eastAsia="Times New Roman" w:hAnsi="Times New Roman"/>
          <w:sz w:val="24"/>
          <w:szCs w:val="24"/>
        </w:rPr>
        <w:t xml:space="preserve">  Identify areas corresponding to producer surplus, consumer surplus, and deadweight loss.</w:t>
      </w:r>
    </w:p>
    <w:p w:rsidR="007664CB" w:rsidRDefault="007664CB" w:rsidP="007664CB">
      <w:pPr>
        <w:spacing w:after="0" w:line="240" w:lineRule="auto"/>
        <w:rPr>
          <w:rFonts w:ascii="Times New Roman" w:eastAsia="Times New Roman" w:hAnsi="Times New Roman"/>
          <w:sz w:val="24"/>
          <w:szCs w:val="24"/>
        </w:rPr>
      </w:pPr>
    </w:p>
    <w:p w:rsidR="007664CB" w:rsidRDefault="007664CB" w:rsidP="007664CB">
      <w:pPr>
        <w:spacing w:after="0" w:line="240" w:lineRule="auto"/>
        <w:rPr>
          <w:rFonts w:ascii="Times New Roman" w:eastAsia="Times New Roman" w:hAnsi="Times New Roman"/>
          <w:sz w:val="24"/>
          <w:szCs w:val="24"/>
        </w:rPr>
      </w:pPr>
    </w:p>
    <w:p w:rsidR="007664CB" w:rsidRDefault="007664CB" w:rsidP="007664CB">
      <w:pPr>
        <w:spacing w:after="0" w:line="240" w:lineRule="auto"/>
        <w:rPr>
          <w:rFonts w:ascii="Times New Roman" w:eastAsia="Times New Roman" w:hAnsi="Times New Roman"/>
          <w:sz w:val="24"/>
          <w:szCs w:val="24"/>
        </w:rPr>
      </w:pPr>
    </w:p>
    <w:p w:rsidR="007664CB" w:rsidRDefault="007664CB" w:rsidP="007664CB">
      <w:pPr>
        <w:spacing w:after="0" w:line="240" w:lineRule="auto"/>
        <w:rPr>
          <w:rFonts w:ascii="Times New Roman" w:eastAsia="Times New Roman" w:hAnsi="Times New Roman"/>
          <w:sz w:val="24"/>
          <w:szCs w:val="24"/>
        </w:rPr>
      </w:pPr>
    </w:p>
    <w:p w:rsidR="007664CB" w:rsidRDefault="007664CB" w:rsidP="007664CB">
      <w:pPr>
        <w:spacing w:after="0" w:line="240" w:lineRule="auto"/>
        <w:rPr>
          <w:rFonts w:ascii="Times New Roman" w:eastAsia="Times New Roman" w:hAnsi="Times New Roman"/>
          <w:sz w:val="24"/>
          <w:szCs w:val="24"/>
        </w:rPr>
      </w:pPr>
    </w:p>
    <w:p w:rsidR="007664CB" w:rsidRDefault="007664CB" w:rsidP="007664CB">
      <w:pPr>
        <w:spacing w:after="0" w:line="240" w:lineRule="auto"/>
        <w:rPr>
          <w:rFonts w:ascii="Times New Roman" w:eastAsia="Times New Roman" w:hAnsi="Times New Roman"/>
          <w:sz w:val="24"/>
          <w:szCs w:val="24"/>
        </w:rPr>
      </w:pPr>
    </w:p>
    <w:p w:rsidR="007664CB" w:rsidRDefault="007664CB" w:rsidP="007664CB">
      <w:pPr>
        <w:spacing w:after="0" w:line="240" w:lineRule="auto"/>
        <w:rPr>
          <w:rFonts w:ascii="Times New Roman" w:eastAsia="Times New Roman" w:hAnsi="Times New Roman"/>
          <w:sz w:val="24"/>
          <w:szCs w:val="24"/>
        </w:rPr>
      </w:pPr>
    </w:p>
    <w:p w:rsidR="007664CB" w:rsidRDefault="007664CB" w:rsidP="007664CB">
      <w:pPr>
        <w:spacing w:after="0" w:line="240" w:lineRule="auto"/>
        <w:rPr>
          <w:rFonts w:ascii="Times New Roman" w:eastAsia="Times New Roman" w:hAnsi="Times New Roman"/>
          <w:sz w:val="24"/>
          <w:szCs w:val="24"/>
        </w:rPr>
      </w:pPr>
    </w:p>
    <w:p w:rsidR="007664CB" w:rsidRDefault="007664CB" w:rsidP="007664CB">
      <w:pPr>
        <w:spacing w:after="0" w:line="240" w:lineRule="auto"/>
        <w:rPr>
          <w:rFonts w:ascii="Times New Roman" w:eastAsia="Times New Roman" w:hAnsi="Times New Roman"/>
          <w:sz w:val="24"/>
          <w:szCs w:val="24"/>
        </w:rPr>
      </w:pPr>
    </w:p>
    <w:p w:rsidR="007664CB" w:rsidRDefault="007664CB" w:rsidP="007664CB">
      <w:pPr>
        <w:spacing w:after="0" w:line="240" w:lineRule="auto"/>
        <w:rPr>
          <w:rFonts w:ascii="Times New Roman" w:eastAsia="Times New Roman" w:hAnsi="Times New Roman"/>
          <w:sz w:val="24"/>
          <w:szCs w:val="24"/>
        </w:rPr>
      </w:pPr>
    </w:p>
    <w:p w:rsidR="007664CB" w:rsidRDefault="007664CB" w:rsidP="007664CB">
      <w:pPr>
        <w:spacing w:after="0" w:line="240" w:lineRule="auto"/>
        <w:rPr>
          <w:rFonts w:ascii="Times New Roman" w:eastAsia="Times New Roman" w:hAnsi="Times New Roman"/>
          <w:sz w:val="24"/>
          <w:szCs w:val="24"/>
        </w:rPr>
      </w:pPr>
    </w:p>
    <w:p w:rsidR="007664CB" w:rsidRDefault="007664CB" w:rsidP="007664CB">
      <w:pPr>
        <w:spacing w:after="0" w:line="240" w:lineRule="auto"/>
        <w:rPr>
          <w:rFonts w:ascii="Times New Roman" w:eastAsia="Times New Roman" w:hAnsi="Times New Roman"/>
          <w:sz w:val="24"/>
          <w:szCs w:val="24"/>
        </w:rPr>
      </w:pPr>
    </w:p>
    <w:p w:rsidR="007664CB" w:rsidRDefault="007664CB" w:rsidP="007664CB">
      <w:pPr>
        <w:spacing w:after="0" w:line="240" w:lineRule="auto"/>
        <w:rPr>
          <w:rFonts w:ascii="Times New Roman" w:eastAsia="Times New Roman" w:hAnsi="Times New Roman"/>
          <w:sz w:val="24"/>
          <w:szCs w:val="24"/>
        </w:rPr>
      </w:pPr>
    </w:p>
    <w:p w:rsidR="007664CB" w:rsidRDefault="007664CB" w:rsidP="007664CB">
      <w:pPr>
        <w:spacing w:after="0" w:line="240" w:lineRule="auto"/>
        <w:rPr>
          <w:rFonts w:ascii="Times New Roman" w:eastAsia="Times New Roman" w:hAnsi="Times New Roman"/>
          <w:sz w:val="24"/>
          <w:szCs w:val="24"/>
        </w:rPr>
      </w:pPr>
    </w:p>
    <w:p w:rsidR="007664CB" w:rsidRPr="007664CB" w:rsidRDefault="007664CB" w:rsidP="007664CB">
      <w:pPr>
        <w:spacing w:after="0" w:line="240" w:lineRule="auto"/>
        <w:rPr>
          <w:rFonts w:ascii="Times New Roman" w:eastAsia="Times New Roman" w:hAnsi="Times New Roman"/>
          <w:sz w:val="24"/>
          <w:szCs w:val="24"/>
        </w:rPr>
      </w:pPr>
    </w:p>
    <w:p w:rsidR="007664CB" w:rsidRDefault="00DA7A8A" w:rsidP="00092964">
      <w:pPr>
        <w:pStyle w:val="ListParagraph"/>
        <w:numPr>
          <w:ilvl w:val="1"/>
          <w:numId w:val="1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Contrast the monopoly outcome with the perfectly competitive outcome in terms of the transfer of economic benefit and the creation of economic benefit</w:t>
      </w:r>
      <w:r w:rsidR="007664CB">
        <w:rPr>
          <w:rFonts w:ascii="Times New Roman" w:eastAsia="Times New Roman" w:hAnsi="Times New Roman"/>
          <w:sz w:val="24"/>
          <w:szCs w:val="24"/>
        </w:rPr>
        <w:t>.</w:t>
      </w:r>
    </w:p>
    <w:p w:rsidR="00DA7A8A" w:rsidRDefault="00DA7A8A" w:rsidP="00DA7A8A">
      <w:pPr>
        <w:pStyle w:val="ListParagraph"/>
        <w:spacing w:after="0" w:line="240" w:lineRule="auto"/>
        <w:ind w:left="1440"/>
        <w:rPr>
          <w:rFonts w:ascii="Times New Roman" w:eastAsia="Times New Roman" w:hAnsi="Times New Roman"/>
          <w:sz w:val="24"/>
          <w:szCs w:val="24"/>
        </w:rPr>
      </w:pPr>
    </w:p>
    <w:p w:rsidR="00DA7A8A" w:rsidRDefault="00DA7A8A" w:rsidP="00DA7A8A">
      <w:pPr>
        <w:pStyle w:val="ListParagraph"/>
        <w:spacing w:after="0" w:line="240" w:lineRule="auto"/>
        <w:ind w:left="1440"/>
        <w:rPr>
          <w:rFonts w:ascii="Times New Roman" w:eastAsia="Times New Roman" w:hAnsi="Times New Roman"/>
          <w:sz w:val="24"/>
          <w:szCs w:val="24"/>
        </w:rPr>
      </w:pPr>
    </w:p>
    <w:p w:rsidR="00DA7A8A" w:rsidRDefault="00DA7A8A" w:rsidP="00DA7A8A">
      <w:pPr>
        <w:pStyle w:val="ListParagraph"/>
        <w:spacing w:after="0" w:line="240" w:lineRule="auto"/>
        <w:ind w:left="1440"/>
        <w:rPr>
          <w:rFonts w:ascii="Times New Roman" w:eastAsia="Times New Roman" w:hAnsi="Times New Roman"/>
          <w:sz w:val="24"/>
          <w:szCs w:val="24"/>
        </w:rPr>
      </w:pPr>
    </w:p>
    <w:p w:rsidR="00DA7A8A" w:rsidRDefault="00DA7A8A" w:rsidP="00DA7A8A">
      <w:pPr>
        <w:pStyle w:val="ListParagraph"/>
        <w:spacing w:after="0" w:line="240" w:lineRule="auto"/>
        <w:ind w:left="1440"/>
        <w:rPr>
          <w:rFonts w:ascii="Times New Roman" w:eastAsia="Times New Roman" w:hAnsi="Times New Roman"/>
          <w:sz w:val="24"/>
          <w:szCs w:val="24"/>
        </w:rPr>
      </w:pPr>
    </w:p>
    <w:p w:rsidR="00DA7A8A" w:rsidRDefault="00DA7A8A" w:rsidP="00DA7A8A">
      <w:pPr>
        <w:pStyle w:val="ListParagraph"/>
        <w:spacing w:after="0" w:line="240" w:lineRule="auto"/>
        <w:ind w:left="1440"/>
        <w:rPr>
          <w:rFonts w:ascii="Times New Roman" w:eastAsia="Times New Roman" w:hAnsi="Times New Roman"/>
          <w:sz w:val="24"/>
          <w:szCs w:val="24"/>
        </w:rPr>
      </w:pPr>
    </w:p>
    <w:p w:rsidR="00DA7A8A" w:rsidRDefault="00DA7A8A" w:rsidP="00DA7A8A">
      <w:pPr>
        <w:pStyle w:val="ListParagraph"/>
        <w:spacing w:after="0" w:line="240" w:lineRule="auto"/>
        <w:ind w:left="1440"/>
        <w:rPr>
          <w:rFonts w:ascii="Times New Roman" w:eastAsia="Times New Roman" w:hAnsi="Times New Roman"/>
          <w:sz w:val="24"/>
          <w:szCs w:val="24"/>
        </w:rPr>
      </w:pPr>
    </w:p>
    <w:p w:rsidR="00DA7A8A" w:rsidRDefault="00DA7A8A" w:rsidP="00DA7A8A">
      <w:pPr>
        <w:pStyle w:val="ListParagraph"/>
        <w:spacing w:after="0" w:line="240" w:lineRule="auto"/>
        <w:ind w:left="1440"/>
        <w:rPr>
          <w:rFonts w:ascii="Times New Roman" w:eastAsia="Times New Roman" w:hAnsi="Times New Roman"/>
          <w:sz w:val="24"/>
          <w:szCs w:val="24"/>
        </w:rPr>
      </w:pPr>
    </w:p>
    <w:p w:rsidR="00DA7A8A" w:rsidRDefault="00DA7A8A" w:rsidP="00DA7A8A">
      <w:pPr>
        <w:pStyle w:val="ListParagraph"/>
        <w:spacing w:after="0" w:line="240" w:lineRule="auto"/>
        <w:ind w:left="1440"/>
        <w:rPr>
          <w:rFonts w:ascii="Times New Roman" w:eastAsia="Times New Roman" w:hAnsi="Times New Roman"/>
          <w:sz w:val="24"/>
          <w:szCs w:val="24"/>
        </w:rPr>
      </w:pPr>
    </w:p>
    <w:p w:rsidR="00DA7A8A" w:rsidRDefault="00DA7A8A" w:rsidP="00DA7A8A">
      <w:pPr>
        <w:pStyle w:val="ListParagraph"/>
        <w:spacing w:after="0" w:line="240" w:lineRule="auto"/>
        <w:ind w:left="1440"/>
        <w:rPr>
          <w:rFonts w:ascii="Times New Roman" w:eastAsia="Times New Roman" w:hAnsi="Times New Roman"/>
          <w:sz w:val="24"/>
          <w:szCs w:val="24"/>
        </w:rPr>
      </w:pPr>
    </w:p>
    <w:p w:rsidR="00DA7A8A" w:rsidRDefault="00DA7A8A" w:rsidP="00DA7A8A">
      <w:pPr>
        <w:pStyle w:val="ListParagraph"/>
        <w:spacing w:after="0" w:line="240" w:lineRule="auto"/>
        <w:ind w:left="1440"/>
        <w:rPr>
          <w:rFonts w:ascii="Times New Roman" w:eastAsia="Times New Roman" w:hAnsi="Times New Roman"/>
          <w:sz w:val="24"/>
          <w:szCs w:val="24"/>
        </w:rPr>
      </w:pPr>
    </w:p>
    <w:p w:rsidR="00DA7A8A" w:rsidRDefault="00DA7A8A" w:rsidP="00DA7A8A">
      <w:pPr>
        <w:pStyle w:val="ListParagraph"/>
        <w:spacing w:after="0" w:line="240" w:lineRule="auto"/>
        <w:ind w:left="1440"/>
        <w:rPr>
          <w:rFonts w:ascii="Times New Roman" w:eastAsia="Times New Roman" w:hAnsi="Times New Roman"/>
          <w:sz w:val="24"/>
          <w:szCs w:val="24"/>
        </w:rPr>
      </w:pPr>
    </w:p>
    <w:p w:rsidR="00DA7A8A" w:rsidRDefault="00DA7A8A" w:rsidP="00DA7A8A">
      <w:pPr>
        <w:pStyle w:val="ListParagraph"/>
        <w:spacing w:after="0" w:line="240" w:lineRule="auto"/>
        <w:ind w:left="1440"/>
        <w:rPr>
          <w:rFonts w:ascii="Times New Roman" w:eastAsia="Times New Roman" w:hAnsi="Times New Roman"/>
          <w:sz w:val="24"/>
          <w:szCs w:val="24"/>
        </w:rPr>
      </w:pPr>
    </w:p>
    <w:p w:rsidR="00DA7A8A" w:rsidRDefault="00DA7A8A" w:rsidP="00DA7A8A">
      <w:pPr>
        <w:pStyle w:val="ListParagraph"/>
        <w:spacing w:after="0" w:line="240" w:lineRule="auto"/>
        <w:ind w:left="1440"/>
        <w:rPr>
          <w:rFonts w:ascii="Times New Roman" w:eastAsia="Times New Roman" w:hAnsi="Times New Roman"/>
          <w:sz w:val="24"/>
          <w:szCs w:val="24"/>
        </w:rPr>
      </w:pPr>
    </w:p>
    <w:p w:rsidR="00DA7A8A" w:rsidRDefault="00DA7A8A" w:rsidP="00DA7A8A">
      <w:pPr>
        <w:pStyle w:val="ListParagraph"/>
        <w:spacing w:after="0" w:line="240" w:lineRule="auto"/>
        <w:ind w:left="1440"/>
        <w:rPr>
          <w:rFonts w:ascii="Times New Roman" w:eastAsia="Times New Roman" w:hAnsi="Times New Roman"/>
          <w:sz w:val="24"/>
          <w:szCs w:val="24"/>
        </w:rPr>
      </w:pPr>
    </w:p>
    <w:p w:rsidR="00DA7A8A" w:rsidRDefault="00DA7A8A" w:rsidP="00092964">
      <w:pPr>
        <w:pStyle w:val="ListParagraph"/>
        <w:numPr>
          <w:ilvl w:val="1"/>
          <w:numId w:val="1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is a natural monopoly?</w:t>
      </w:r>
    </w:p>
    <w:p w:rsidR="007664CB" w:rsidRDefault="007664CB" w:rsidP="007664CB">
      <w:pPr>
        <w:spacing w:after="0" w:line="240" w:lineRule="auto"/>
        <w:rPr>
          <w:rFonts w:ascii="Times New Roman" w:eastAsia="Times New Roman" w:hAnsi="Times New Roman"/>
          <w:sz w:val="24"/>
          <w:szCs w:val="24"/>
        </w:rPr>
      </w:pPr>
    </w:p>
    <w:p w:rsidR="007664CB" w:rsidRDefault="007664CB" w:rsidP="007664CB">
      <w:pPr>
        <w:spacing w:after="0" w:line="240" w:lineRule="auto"/>
        <w:rPr>
          <w:rFonts w:ascii="Times New Roman" w:eastAsia="Times New Roman" w:hAnsi="Times New Roman"/>
          <w:sz w:val="24"/>
          <w:szCs w:val="24"/>
        </w:rPr>
      </w:pPr>
    </w:p>
    <w:p w:rsidR="007664CB" w:rsidRDefault="007664CB" w:rsidP="007664CB">
      <w:pPr>
        <w:spacing w:after="0" w:line="240" w:lineRule="auto"/>
        <w:rPr>
          <w:rFonts w:ascii="Times New Roman" w:eastAsia="Times New Roman" w:hAnsi="Times New Roman"/>
          <w:sz w:val="24"/>
          <w:szCs w:val="24"/>
        </w:rPr>
      </w:pPr>
    </w:p>
    <w:p w:rsidR="007664CB" w:rsidRDefault="007664CB" w:rsidP="007664CB">
      <w:pPr>
        <w:spacing w:after="0" w:line="240" w:lineRule="auto"/>
        <w:rPr>
          <w:rFonts w:ascii="Times New Roman" w:eastAsia="Times New Roman" w:hAnsi="Times New Roman"/>
          <w:sz w:val="24"/>
          <w:szCs w:val="24"/>
        </w:rPr>
      </w:pPr>
    </w:p>
    <w:p w:rsidR="007664CB" w:rsidRDefault="007664CB" w:rsidP="007664CB">
      <w:pPr>
        <w:spacing w:after="0" w:line="240" w:lineRule="auto"/>
        <w:rPr>
          <w:rFonts w:ascii="Times New Roman" w:eastAsia="Times New Roman" w:hAnsi="Times New Roman"/>
          <w:sz w:val="24"/>
          <w:szCs w:val="24"/>
        </w:rPr>
      </w:pPr>
    </w:p>
    <w:p w:rsidR="007664CB" w:rsidRDefault="007664CB" w:rsidP="007664CB">
      <w:pPr>
        <w:spacing w:after="0" w:line="240" w:lineRule="auto"/>
        <w:rPr>
          <w:rFonts w:ascii="Times New Roman" w:eastAsia="Times New Roman" w:hAnsi="Times New Roman"/>
          <w:sz w:val="24"/>
          <w:szCs w:val="24"/>
        </w:rPr>
      </w:pPr>
    </w:p>
    <w:p w:rsidR="007664CB" w:rsidRDefault="007664CB" w:rsidP="007664CB">
      <w:pPr>
        <w:spacing w:after="0" w:line="240" w:lineRule="auto"/>
        <w:rPr>
          <w:rFonts w:ascii="Times New Roman" w:eastAsia="Times New Roman" w:hAnsi="Times New Roman"/>
          <w:sz w:val="24"/>
          <w:szCs w:val="24"/>
        </w:rPr>
      </w:pPr>
    </w:p>
    <w:p w:rsidR="007664CB" w:rsidRDefault="007664CB" w:rsidP="007664CB">
      <w:pPr>
        <w:spacing w:after="0" w:line="240" w:lineRule="auto"/>
        <w:rPr>
          <w:rFonts w:ascii="Times New Roman" w:eastAsia="Times New Roman" w:hAnsi="Times New Roman"/>
          <w:sz w:val="24"/>
          <w:szCs w:val="24"/>
        </w:rPr>
      </w:pPr>
    </w:p>
    <w:p w:rsidR="007664CB" w:rsidRDefault="007664CB" w:rsidP="007664CB">
      <w:pPr>
        <w:spacing w:after="0" w:line="240" w:lineRule="auto"/>
        <w:rPr>
          <w:rFonts w:ascii="Times New Roman" w:eastAsia="Times New Roman" w:hAnsi="Times New Roman"/>
          <w:sz w:val="24"/>
          <w:szCs w:val="24"/>
        </w:rPr>
      </w:pPr>
    </w:p>
    <w:p w:rsidR="008E2805" w:rsidRPr="008E2805" w:rsidRDefault="00771D42" w:rsidP="008E2805">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r w:rsidR="007664CB">
        <w:rPr>
          <w:rFonts w:ascii="Times New Roman" w:eastAsia="Times New Roman" w:hAnsi="Times New Roman"/>
          <w:sz w:val="24"/>
          <w:szCs w:val="24"/>
        </w:rPr>
        <w:lastRenderedPageBreak/>
        <w:t>3</w:t>
      </w:r>
      <w:r w:rsidR="008E2805" w:rsidRPr="008E2805">
        <w:rPr>
          <w:rFonts w:ascii="Times New Roman" w:eastAsia="Times New Roman" w:hAnsi="Times New Roman"/>
          <w:sz w:val="24"/>
          <w:szCs w:val="24"/>
        </w:rPr>
        <w:t xml:space="preserve">)  The own </w:t>
      </w:r>
      <w:r>
        <w:rPr>
          <w:rFonts w:ascii="Times New Roman" w:eastAsia="Times New Roman" w:hAnsi="Times New Roman"/>
          <w:sz w:val="24"/>
          <w:szCs w:val="24"/>
        </w:rPr>
        <w:t>pric</w:t>
      </w:r>
      <w:r w:rsidR="007664CB">
        <w:rPr>
          <w:rFonts w:ascii="Times New Roman" w:eastAsia="Times New Roman" w:hAnsi="Times New Roman"/>
          <w:sz w:val="24"/>
          <w:szCs w:val="24"/>
        </w:rPr>
        <w:t xml:space="preserve">e demand </w:t>
      </w:r>
      <w:r w:rsidR="00DA7A8A">
        <w:rPr>
          <w:rFonts w:ascii="Times New Roman" w:eastAsia="Times New Roman" w:hAnsi="Times New Roman"/>
          <w:sz w:val="24"/>
          <w:szCs w:val="24"/>
        </w:rPr>
        <w:t>elasticity for plane tickets to JFK from the Syracuse airport</w:t>
      </w:r>
      <w:r>
        <w:rPr>
          <w:rFonts w:ascii="Times New Roman" w:eastAsia="Times New Roman" w:hAnsi="Times New Roman"/>
          <w:sz w:val="24"/>
          <w:szCs w:val="24"/>
        </w:rPr>
        <w:t xml:space="preserve"> </w:t>
      </w:r>
      <w:r w:rsidR="00DA7A8A">
        <w:rPr>
          <w:rFonts w:ascii="Times New Roman" w:eastAsia="Times New Roman" w:hAnsi="Times New Roman"/>
          <w:sz w:val="24"/>
          <w:szCs w:val="24"/>
        </w:rPr>
        <w:t>is -1.2</w:t>
      </w:r>
      <w:r w:rsidR="008E2805" w:rsidRPr="008E2805">
        <w:rPr>
          <w:rFonts w:ascii="Times New Roman" w:eastAsia="Times New Roman" w:hAnsi="Times New Roman"/>
          <w:sz w:val="24"/>
          <w:szCs w:val="24"/>
        </w:rPr>
        <w:t>.</w:t>
      </w:r>
    </w:p>
    <w:p w:rsidR="008E2805" w:rsidRPr="008E2805" w:rsidRDefault="008E2805" w:rsidP="008E2805">
      <w:pPr>
        <w:numPr>
          <w:ilvl w:val="1"/>
          <w:numId w:val="2"/>
        </w:numPr>
        <w:spacing w:after="0" w:line="240" w:lineRule="auto"/>
        <w:rPr>
          <w:rFonts w:ascii="Times New Roman" w:eastAsia="Times New Roman" w:hAnsi="Times New Roman"/>
          <w:sz w:val="24"/>
          <w:szCs w:val="24"/>
        </w:rPr>
      </w:pPr>
      <w:r w:rsidRPr="008E2805">
        <w:rPr>
          <w:rFonts w:ascii="Times New Roman" w:eastAsia="Times New Roman" w:hAnsi="Times New Roman"/>
          <w:sz w:val="24"/>
          <w:szCs w:val="24"/>
        </w:rPr>
        <w:t>Is the own price demand elasticity for</w:t>
      </w:r>
      <w:r w:rsidR="00DA7A8A">
        <w:rPr>
          <w:rFonts w:ascii="Times New Roman" w:eastAsia="Times New Roman" w:hAnsi="Times New Roman"/>
          <w:sz w:val="24"/>
          <w:szCs w:val="24"/>
        </w:rPr>
        <w:t xml:space="preserve"> tickets</w:t>
      </w:r>
      <w:r w:rsidR="00771D42">
        <w:rPr>
          <w:rFonts w:ascii="Times New Roman" w:eastAsia="Times New Roman" w:hAnsi="Times New Roman"/>
          <w:sz w:val="24"/>
          <w:szCs w:val="24"/>
        </w:rPr>
        <w:t xml:space="preserve"> </w:t>
      </w:r>
      <w:r w:rsidRPr="008E2805">
        <w:rPr>
          <w:rFonts w:ascii="Times New Roman" w:eastAsia="Times New Roman" w:hAnsi="Times New Roman"/>
          <w:sz w:val="24"/>
          <w:szCs w:val="24"/>
        </w:rPr>
        <w:t>infinitely inelastic, inelastic, perfectly inelastic, elastic, unit elastic, or infinitely elastic?</w:t>
      </w:r>
    </w:p>
    <w:p w:rsidR="008E2805" w:rsidRPr="008E2805" w:rsidRDefault="008E2805" w:rsidP="008E2805">
      <w:pPr>
        <w:spacing w:after="0" w:line="240" w:lineRule="auto"/>
        <w:rPr>
          <w:rFonts w:ascii="Times New Roman" w:eastAsia="Times New Roman" w:hAnsi="Times New Roman"/>
          <w:sz w:val="24"/>
          <w:szCs w:val="24"/>
        </w:rPr>
      </w:pPr>
    </w:p>
    <w:p w:rsidR="008E2805" w:rsidRPr="008E2805" w:rsidRDefault="008E2805" w:rsidP="008E2805">
      <w:pPr>
        <w:spacing w:after="0" w:line="240" w:lineRule="auto"/>
        <w:rPr>
          <w:rFonts w:ascii="Times New Roman" w:eastAsia="Times New Roman" w:hAnsi="Times New Roman"/>
          <w:sz w:val="24"/>
          <w:szCs w:val="24"/>
        </w:rPr>
      </w:pPr>
    </w:p>
    <w:p w:rsidR="008E2805" w:rsidRPr="008E2805" w:rsidRDefault="008E2805" w:rsidP="008E2805">
      <w:pPr>
        <w:spacing w:after="0" w:line="240" w:lineRule="auto"/>
        <w:rPr>
          <w:rFonts w:ascii="Times New Roman" w:eastAsia="Times New Roman" w:hAnsi="Times New Roman"/>
          <w:sz w:val="24"/>
          <w:szCs w:val="24"/>
        </w:rPr>
      </w:pPr>
    </w:p>
    <w:p w:rsidR="008E2805" w:rsidRPr="008E2805" w:rsidRDefault="008E2805" w:rsidP="008E2805">
      <w:pPr>
        <w:spacing w:after="0" w:line="240" w:lineRule="auto"/>
        <w:rPr>
          <w:rFonts w:ascii="Times New Roman" w:eastAsia="Times New Roman" w:hAnsi="Times New Roman"/>
          <w:sz w:val="24"/>
          <w:szCs w:val="24"/>
        </w:rPr>
      </w:pPr>
    </w:p>
    <w:p w:rsidR="008E2805" w:rsidRDefault="008E2805" w:rsidP="008E2805">
      <w:pPr>
        <w:spacing w:after="0" w:line="240" w:lineRule="auto"/>
        <w:rPr>
          <w:rFonts w:ascii="Times New Roman" w:eastAsia="Times New Roman" w:hAnsi="Times New Roman"/>
          <w:sz w:val="24"/>
          <w:szCs w:val="24"/>
        </w:rPr>
      </w:pPr>
    </w:p>
    <w:p w:rsidR="00DA7A8A" w:rsidRDefault="00DA7A8A" w:rsidP="008E2805">
      <w:pPr>
        <w:spacing w:after="0" w:line="240" w:lineRule="auto"/>
        <w:rPr>
          <w:rFonts w:ascii="Times New Roman" w:eastAsia="Times New Roman" w:hAnsi="Times New Roman"/>
          <w:sz w:val="24"/>
          <w:szCs w:val="24"/>
        </w:rPr>
      </w:pPr>
    </w:p>
    <w:p w:rsidR="00DA7A8A" w:rsidRPr="008E2805" w:rsidRDefault="00DA7A8A" w:rsidP="008E2805">
      <w:pPr>
        <w:spacing w:after="0" w:line="240" w:lineRule="auto"/>
        <w:rPr>
          <w:rFonts w:ascii="Times New Roman" w:eastAsia="Times New Roman" w:hAnsi="Times New Roman"/>
          <w:sz w:val="24"/>
          <w:szCs w:val="24"/>
        </w:rPr>
      </w:pPr>
    </w:p>
    <w:p w:rsidR="008E2805" w:rsidRDefault="007664CB" w:rsidP="008E2805">
      <w:pPr>
        <w:numPr>
          <w:ilvl w:val="1"/>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Over the past six months</w:t>
      </w:r>
      <w:r w:rsidR="00DA7A8A">
        <w:rPr>
          <w:rFonts w:ascii="Times New Roman" w:eastAsia="Times New Roman" w:hAnsi="Times New Roman"/>
          <w:sz w:val="24"/>
          <w:szCs w:val="24"/>
        </w:rPr>
        <w:t>, the price of tickets to JFK has gone up by 15</w:t>
      </w:r>
      <w:r>
        <w:rPr>
          <w:rFonts w:ascii="Times New Roman" w:eastAsia="Times New Roman" w:hAnsi="Times New Roman"/>
          <w:sz w:val="24"/>
          <w:szCs w:val="24"/>
        </w:rPr>
        <w:t>%.  By what percent (and in a positive or negative direction) has quantity changed according to the elasticity given above?</w:t>
      </w:r>
    </w:p>
    <w:p w:rsidR="007664CB" w:rsidRDefault="007664CB" w:rsidP="007664CB">
      <w:pPr>
        <w:spacing w:after="0" w:line="240" w:lineRule="auto"/>
        <w:rPr>
          <w:rFonts w:ascii="Times New Roman" w:eastAsia="Times New Roman" w:hAnsi="Times New Roman"/>
          <w:sz w:val="24"/>
          <w:szCs w:val="24"/>
        </w:rPr>
      </w:pPr>
    </w:p>
    <w:p w:rsidR="007664CB" w:rsidRDefault="007664CB" w:rsidP="007664CB">
      <w:pPr>
        <w:spacing w:after="0" w:line="240" w:lineRule="auto"/>
        <w:rPr>
          <w:rFonts w:ascii="Times New Roman" w:eastAsia="Times New Roman" w:hAnsi="Times New Roman"/>
          <w:sz w:val="24"/>
          <w:szCs w:val="24"/>
        </w:rPr>
      </w:pPr>
    </w:p>
    <w:p w:rsidR="007664CB" w:rsidRDefault="007664CB" w:rsidP="007664CB">
      <w:pPr>
        <w:spacing w:after="0" w:line="240" w:lineRule="auto"/>
        <w:rPr>
          <w:rFonts w:ascii="Times New Roman" w:eastAsia="Times New Roman" w:hAnsi="Times New Roman"/>
          <w:sz w:val="24"/>
          <w:szCs w:val="24"/>
        </w:rPr>
      </w:pPr>
    </w:p>
    <w:p w:rsidR="007664CB" w:rsidRDefault="007664CB" w:rsidP="007664CB">
      <w:pPr>
        <w:spacing w:after="0" w:line="240" w:lineRule="auto"/>
        <w:rPr>
          <w:rFonts w:ascii="Times New Roman" w:eastAsia="Times New Roman" w:hAnsi="Times New Roman"/>
          <w:sz w:val="24"/>
          <w:szCs w:val="24"/>
        </w:rPr>
      </w:pPr>
    </w:p>
    <w:p w:rsidR="007664CB" w:rsidRDefault="007664CB" w:rsidP="007664CB">
      <w:pPr>
        <w:spacing w:after="0" w:line="240" w:lineRule="auto"/>
        <w:rPr>
          <w:rFonts w:ascii="Times New Roman" w:eastAsia="Times New Roman" w:hAnsi="Times New Roman"/>
          <w:sz w:val="24"/>
          <w:szCs w:val="24"/>
        </w:rPr>
      </w:pPr>
    </w:p>
    <w:p w:rsidR="007664CB" w:rsidRDefault="007664CB" w:rsidP="007664CB">
      <w:pPr>
        <w:spacing w:after="0" w:line="240" w:lineRule="auto"/>
        <w:rPr>
          <w:rFonts w:ascii="Times New Roman" w:eastAsia="Times New Roman" w:hAnsi="Times New Roman"/>
          <w:sz w:val="24"/>
          <w:szCs w:val="24"/>
        </w:rPr>
      </w:pPr>
    </w:p>
    <w:p w:rsidR="007664CB" w:rsidRDefault="007664CB" w:rsidP="007664CB">
      <w:pPr>
        <w:spacing w:after="0" w:line="240" w:lineRule="auto"/>
        <w:rPr>
          <w:rFonts w:ascii="Times New Roman" w:eastAsia="Times New Roman" w:hAnsi="Times New Roman"/>
          <w:sz w:val="24"/>
          <w:szCs w:val="24"/>
        </w:rPr>
      </w:pPr>
    </w:p>
    <w:p w:rsidR="00DA7A8A" w:rsidRDefault="00DA7A8A" w:rsidP="007664CB">
      <w:pPr>
        <w:spacing w:after="0" w:line="240" w:lineRule="auto"/>
        <w:rPr>
          <w:rFonts w:ascii="Times New Roman" w:eastAsia="Times New Roman" w:hAnsi="Times New Roman"/>
          <w:sz w:val="24"/>
          <w:szCs w:val="24"/>
        </w:rPr>
      </w:pPr>
    </w:p>
    <w:p w:rsidR="007664CB" w:rsidRDefault="007664CB" w:rsidP="007664CB">
      <w:pPr>
        <w:spacing w:after="0" w:line="240" w:lineRule="auto"/>
        <w:rPr>
          <w:rFonts w:ascii="Times New Roman" w:eastAsia="Times New Roman" w:hAnsi="Times New Roman"/>
          <w:sz w:val="24"/>
          <w:szCs w:val="24"/>
        </w:rPr>
      </w:pPr>
    </w:p>
    <w:p w:rsidR="007664CB" w:rsidRPr="008E2805" w:rsidRDefault="00DA7A8A" w:rsidP="008E2805">
      <w:pPr>
        <w:numPr>
          <w:ilvl w:val="1"/>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Assume the supply elasticity is 0.75.  If we impose a specific tax on plane tickets to JFK, who will bear a higher share of the tax incidence, producers or consumers?  Why?</w:t>
      </w:r>
    </w:p>
    <w:p w:rsidR="008E2805" w:rsidRPr="008E2805" w:rsidRDefault="008E2805" w:rsidP="008E2805">
      <w:pPr>
        <w:spacing w:after="0" w:line="240" w:lineRule="auto"/>
        <w:rPr>
          <w:rFonts w:ascii="Times New Roman" w:eastAsia="Times New Roman" w:hAnsi="Times New Roman"/>
          <w:sz w:val="24"/>
          <w:szCs w:val="24"/>
        </w:rPr>
      </w:pPr>
    </w:p>
    <w:p w:rsidR="008E2805" w:rsidRPr="008E2805" w:rsidRDefault="008E2805" w:rsidP="008E2805">
      <w:pPr>
        <w:spacing w:after="0" w:line="240" w:lineRule="auto"/>
        <w:rPr>
          <w:rFonts w:ascii="Times New Roman" w:eastAsia="Times New Roman" w:hAnsi="Times New Roman"/>
          <w:sz w:val="24"/>
          <w:szCs w:val="24"/>
        </w:rPr>
      </w:pPr>
    </w:p>
    <w:p w:rsidR="008E2805" w:rsidRPr="008E2805" w:rsidRDefault="008E2805" w:rsidP="008E2805">
      <w:pPr>
        <w:spacing w:after="0" w:line="240" w:lineRule="auto"/>
        <w:rPr>
          <w:rFonts w:ascii="Times New Roman" w:eastAsia="Times New Roman" w:hAnsi="Times New Roman"/>
          <w:sz w:val="24"/>
          <w:szCs w:val="24"/>
        </w:rPr>
      </w:pPr>
    </w:p>
    <w:p w:rsidR="008E2805" w:rsidRPr="008E2805" w:rsidRDefault="008E2805" w:rsidP="008E2805">
      <w:pPr>
        <w:spacing w:after="0" w:line="240" w:lineRule="auto"/>
        <w:rPr>
          <w:rFonts w:ascii="Times New Roman" w:eastAsia="Times New Roman" w:hAnsi="Times New Roman"/>
          <w:sz w:val="24"/>
          <w:szCs w:val="24"/>
        </w:rPr>
      </w:pPr>
    </w:p>
    <w:p w:rsidR="008E2805" w:rsidRPr="008E2805" w:rsidRDefault="008E2805" w:rsidP="008E2805">
      <w:pPr>
        <w:spacing w:after="0" w:line="240" w:lineRule="auto"/>
        <w:rPr>
          <w:rFonts w:ascii="Times New Roman" w:eastAsia="Times New Roman" w:hAnsi="Times New Roman"/>
          <w:sz w:val="24"/>
          <w:szCs w:val="24"/>
        </w:rPr>
      </w:pPr>
    </w:p>
    <w:p w:rsidR="008E2805" w:rsidRPr="008E2805" w:rsidRDefault="008E2805" w:rsidP="008E2805">
      <w:pPr>
        <w:spacing w:after="0" w:line="240" w:lineRule="auto"/>
        <w:rPr>
          <w:rFonts w:ascii="Times New Roman" w:eastAsia="Times New Roman" w:hAnsi="Times New Roman"/>
          <w:sz w:val="24"/>
          <w:szCs w:val="24"/>
        </w:rPr>
      </w:pPr>
    </w:p>
    <w:p w:rsidR="008E2805" w:rsidRDefault="008E2805" w:rsidP="008E2805">
      <w:pPr>
        <w:spacing w:after="0" w:line="240" w:lineRule="auto"/>
        <w:rPr>
          <w:rFonts w:ascii="Times New Roman" w:eastAsia="Times New Roman" w:hAnsi="Times New Roman"/>
          <w:sz w:val="24"/>
          <w:szCs w:val="24"/>
        </w:rPr>
      </w:pPr>
    </w:p>
    <w:p w:rsidR="004758AE" w:rsidRDefault="004758AE" w:rsidP="008E2805">
      <w:pPr>
        <w:spacing w:after="0" w:line="240" w:lineRule="auto"/>
        <w:rPr>
          <w:rFonts w:ascii="Times New Roman" w:eastAsia="Times New Roman" w:hAnsi="Times New Roman"/>
          <w:sz w:val="24"/>
          <w:szCs w:val="24"/>
        </w:rPr>
      </w:pPr>
    </w:p>
    <w:p w:rsidR="004758AE" w:rsidRDefault="004758AE" w:rsidP="008E2805">
      <w:pPr>
        <w:spacing w:after="0" w:line="240" w:lineRule="auto"/>
        <w:rPr>
          <w:rFonts w:ascii="Times New Roman" w:eastAsia="Times New Roman" w:hAnsi="Times New Roman"/>
          <w:sz w:val="24"/>
          <w:szCs w:val="24"/>
        </w:rPr>
      </w:pPr>
    </w:p>
    <w:p w:rsidR="004758AE" w:rsidRPr="008E2805" w:rsidRDefault="004758AE" w:rsidP="008E2805">
      <w:pPr>
        <w:spacing w:after="0" w:line="240" w:lineRule="auto"/>
        <w:rPr>
          <w:rFonts w:ascii="Times New Roman" w:eastAsia="Times New Roman" w:hAnsi="Times New Roman"/>
          <w:sz w:val="24"/>
          <w:szCs w:val="24"/>
        </w:rPr>
      </w:pPr>
    </w:p>
    <w:p w:rsidR="008E2805" w:rsidRPr="008E2805" w:rsidRDefault="008E2805" w:rsidP="008E2805">
      <w:pPr>
        <w:spacing w:after="0" w:line="240" w:lineRule="auto"/>
        <w:rPr>
          <w:rFonts w:ascii="Times New Roman" w:eastAsia="Times New Roman" w:hAnsi="Times New Roman"/>
          <w:sz w:val="24"/>
          <w:szCs w:val="24"/>
        </w:rPr>
      </w:pPr>
    </w:p>
    <w:p w:rsidR="008E2805" w:rsidRPr="008E2805" w:rsidRDefault="008E2805" w:rsidP="008E2805">
      <w:pPr>
        <w:spacing w:after="0" w:line="240" w:lineRule="auto"/>
        <w:rPr>
          <w:rFonts w:ascii="Times New Roman" w:eastAsia="Times New Roman" w:hAnsi="Times New Roman"/>
          <w:sz w:val="24"/>
          <w:szCs w:val="24"/>
        </w:rPr>
      </w:pPr>
    </w:p>
    <w:p w:rsidR="008E2805" w:rsidRPr="008E2805" w:rsidRDefault="008E2805" w:rsidP="008E2805">
      <w:pPr>
        <w:spacing w:after="0" w:line="240" w:lineRule="auto"/>
        <w:rPr>
          <w:rFonts w:ascii="Times New Roman" w:eastAsia="Times New Roman" w:hAnsi="Times New Roman"/>
          <w:sz w:val="24"/>
          <w:szCs w:val="24"/>
        </w:rPr>
      </w:pPr>
    </w:p>
    <w:p w:rsidR="008E2805" w:rsidRPr="008E2805" w:rsidRDefault="008E2805" w:rsidP="008E2805">
      <w:pPr>
        <w:spacing w:after="0" w:line="240" w:lineRule="auto"/>
        <w:rPr>
          <w:rFonts w:ascii="Times New Roman" w:eastAsia="Times New Roman" w:hAnsi="Times New Roman"/>
          <w:sz w:val="24"/>
          <w:szCs w:val="24"/>
        </w:rPr>
      </w:pPr>
    </w:p>
    <w:p w:rsidR="008E2805" w:rsidRPr="008E2805" w:rsidRDefault="008E2805" w:rsidP="008E2805">
      <w:pPr>
        <w:spacing w:after="0" w:line="240" w:lineRule="auto"/>
        <w:rPr>
          <w:rFonts w:ascii="Times New Roman" w:eastAsia="Times New Roman" w:hAnsi="Times New Roman"/>
          <w:sz w:val="24"/>
          <w:szCs w:val="24"/>
        </w:rPr>
      </w:pPr>
    </w:p>
    <w:p w:rsidR="008E2805" w:rsidRPr="008E2805" w:rsidRDefault="008E2805" w:rsidP="008E2805">
      <w:pPr>
        <w:spacing w:after="0" w:line="240" w:lineRule="auto"/>
        <w:rPr>
          <w:rFonts w:ascii="Times New Roman" w:eastAsia="Times New Roman" w:hAnsi="Times New Roman"/>
          <w:sz w:val="24"/>
          <w:szCs w:val="24"/>
        </w:rPr>
      </w:pPr>
    </w:p>
    <w:p w:rsidR="008E2805" w:rsidRPr="008E2805" w:rsidRDefault="008E2805" w:rsidP="008E2805">
      <w:pPr>
        <w:spacing w:after="0" w:line="240" w:lineRule="auto"/>
        <w:rPr>
          <w:rFonts w:ascii="Times New Roman" w:eastAsia="Times New Roman" w:hAnsi="Times New Roman"/>
          <w:sz w:val="24"/>
          <w:szCs w:val="24"/>
        </w:rPr>
      </w:pPr>
    </w:p>
    <w:p w:rsidR="00F82A2F" w:rsidRPr="00F82A2F" w:rsidRDefault="00F82A2F" w:rsidP="00F82A2F">
      <w:pPr>
        <w:spacing w:after="0" w:line="240" w:lineRule="auto"/>
        <w:rPr>
          <w:rFonts w:ascii="Times New Roman" w:eastAsia="Times New Roman" w:hAnsi="Times New Roman"/>
          <w:sz w:val="24"/>
          <w:szCs w:val="24"/>
        </w:rPr>
      </w:pPr>
    </w:p>
    <w:p w:rsidR="00F82A2F" w:rsidRPr="00F82A2F" w:rsidRDefault="00F82A2F" w:rsidP="00F82A2F">
      <w:pPr>
        <w:spacing w:after="0" w:line="240" w:lineRule="auto"/>
        <w:rPr>
          <w:rFonts w:ascii="Times New Roman" w:eastAsia="Times New Roman" w:hAnsi="Times New Roman"/>
          <w:sz w:val="24"/>
          <w:szCs w:val="24"/>
        </w:rPr>
      </w:pPr>
    </w:p>
    <w:p w:rsidR="00F82A2F" w:rsidRPr="00F82A2F" w:rsidRDefault="00F82A2F" w:rsidP="00F82A2F">
      <w:pPr>
        <w:spacing w:after="0" w:line="240" w:lineRule="auto"/>
        <w:rPr>
          <w:rFonts w:ascii="Times New Roman" w:eastAsia="Times New Roman" w:hAnsi="Times New Roman"/>
          <w:sz w:val="24"/>
          <w:szCs w:val="24"/>
        </w:rPr>
      </w:pPr>
    </w:p>
    <w:p w:rsidR="007664CB" w:rsidRDefault="007664CB">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F82A2F" w:rsidRPr="007664CB" w:rsidRDefault="007664CB" w:rsidP="007664CB">
      <w:r>
        <w:rPr>
          <w:rFonts w:ascii="Times New Roman" w:eastAsia="Times New Roman" w:hAnsi="Times New Roman"/>
          <w:sz w:val="24"/>
          <w:szCs w:val="24"/>
        </w:rPr>
        <w:lastRenderedPageBreak/>
        <w:t>4</w:t>
      </w:r>
      <w:r w:rsidR="00F82A2F" w:rsidRPr="00F82A2F">
        <w:rPr>
          <w:rFonts w:ascii="Times New Roman" w:eastAsia="Times New Roman" w:hAnsi="Times New Roman"/>
          <w:sz w:val="24"/>
          <w:szCs w:val="24"/>
        </w:rPr>
        <w:t>)  The dema</w:t>
      </w:r>
      <w:r w:rsidR="00DA7A8A">
        <w:rPr>
          <w:rFonts w:ascii="Times New Roman" w:eastAsia="Times New Roman" w:hAnsi="Times New Roman"/>
          <w:sz w:val="24"/>
          <w:szCs w:val="24"/>
        </w:rPr>
        <w:t>nd curve is given to you as q=200-20</w:t>
      </w:r>
      <w:r w:rsidR="00F82A2F" w:rsidRPr="00F82A2F">
        <w:rPr>
          <w:rFonts w:ascii="Times New Roman" w:eastAsia="Times New Roman" w:hAnsi="Times New Roman"/>
          <w:sz w:val="24"/>
          <w:szCs w:val="24"/>
        </w:rPr>
        <w:t xml:space="preserve">*p.  </w:t>
      </w:r>
    </w:p>
    <w:p w:rsidR="00F82A2F" w:rsidRPr="00F82A2F" w:rsidRDefault="00F82A2F" w:rsidP="00F82A2F">
      <w:pPr>
        <w:numPr>
          <w:ilvl w:val="1"/>
          <w:numId w:val="3"/>
        </w:numPr>
        <w:spacing w:after="0" w:line="240" w:lineRule="auto"/>
        <w:rPr>
          <w:rFonts w:ascii="Times New Roman" w:eastAsia="Times New Roman" w:hAnsi="Times New Roman"/>
          <w:sz w:val="24"/>
          <w:szCs w:val="24"/>
        </w:rPr>
      </w:pPr>
      <w:r w:rsidRPr="00F82A2F">
        <w:rPr>
          <w:rFonts w:ascii="Times New Roman" w:eastAsia="Times New Roman" w:hAnsi="Times New Roman"/>
          <w:sz w:val="24"/>
          <w:szCs w:val="24"/>
        </w:rPr>
        <w:t>Fill out the following table (use the relatively higher price / relatively lower quantity</w:t>
      </w:r>
      <w:r w:rsidR="002073A4">
        <w:rPr>
          <w:rFonts w:ascii="Times New Roman" w:eastAsia="Times New Roman" w:hAnsi="Times New Roman"/>
          <w:sz w:val="24"/>
          <w:szCs w:val="24"/>
        </w:rPr>
        <w:t xml:space="preserve"> pair for the</w:t>
      </w:r>
      <w:r w:rsidRPr="00F82A2F">
        <w:rPr>
          <w:rFonts w:ascii="Times New Roman" w:eastAsia="Times New Roman" w:hAnsi="Times New Roman"/>
          <w:sz w:val="24"/>
          <w:szCs w:val="24"/>
        </w:rPr>
        <w:t xml:space="preserve"> elasticity calculation)</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52"/>
        <w:gridCol w:w="2952"/>
        <w:gridCol w:w="2952"/>
      </w:tblGrid>
      <w:tr w:rsidR="00F82A2F" w:rsidRPr="00F82A2F" w:rsidTr="00F82A2F">
        <w:tc>
          <w:tcPr>
            <w:tcW w:w="2952" w:type="dxa"/>
            <w:tcBorders>
              <w:top w:val="single" w:sz="4" w:space="0" w:color="auto"/>
              <w:left w:val="single" w:sz="4" w:space="0" w:color="auto"/>
              <w:bottom w:val="single" w:sz="4" w:space="0" w:color="auto"/>
              <w:right w:val="single" w:sz="4" w:space="0" w:color="auto"/>
            </w:tcBorders>
            <w:hideMark/>
          </w:tcPr>
          <w:p w:rsidR="00F82A2F" w:rsidRPr="00F82A2F" w:rsidRDefault="00F82A2F" w:rsidP="00F82A2F">
            <w:pPr>
              <w:spacing w:after="0" w:line="240" w:lineRule="auto"/>
              <w:rPr>
                <w:rFonts w:ascii="Times New Roman" w:eastAsia="Times New Roman" w:hAnsi="Times New Roman"/>
                <w:sz w:val="24"/>
                <w:szCs w:val="24"/>
              </w:rPr>
            </w:pPr>
            <w:r w:rsidRPr="00F82A2F">
              <w:rPr>
                <w:rFonts w:ascii="Times New Roman" w:eastAsia="Times New Roman" w:hAnsi="Times New Roman"/>
                <w:sz w:val="24"/>
                <w:szCs w:val="24"/>
              </w:rPr>
              <w:t>Price</w:t>
            </w:r>
          </w:p>
        </w:tc>
        <w:tc>
          <w:tcPr>
            <w:tcW w:w="2952" w:type="dxa"/>
            <w:tcBorders>
              <w:top w:val="single" w:sz="4" w:space="0" w:color="auto"/>
              <w:left w:val="single" w:sz="4" w:space="0" w:color="auto"/>
              <w:bottom w:val="single" w:sz="4" w:space="0" w:color="auto"/>
              <w:right w:val="single" w:sz="4" w:space="0" w:color="auto"/>
            </w:tcBorders>
            <w:hideMark/>
          </w:tcPr>
          <w:p w:rsidR="00F82A2F" w:rsidRPr="00F82A2F" w:rsidRDefault="00F82A2F" w:rsidP="00F82A2F">
            <w:pPr>
              <w:spacing w:after="0" w:line="240" w:lineRule="auto"/>
              <w:rPr>
                <w:rFonts w:ascii="Times New Roman" w:eastAsia="Times New Roman" w:hAnsi="Times New Roman"/>
                <w:sz w:val="24"/>
                <w:szCs w:val="24"/>
              </w:rPr>
            </w:pPr>
            <w:r w:rsidRPr="00F82A2F">
              <w:rPr>
                <w:rFonts w:ascii="Times New Roman" w:eastAsia="Times New Roman" w:hAnsi="Times New Roman"/>
                <w:sz w:val="24"/>
                <w:szCs w:val="24"/>
              </w:rPr>
              <w:t>Quantity</w:t>
            </w:r>
          </w:p>
        </w:tc>
        <w:tc>
          <w:tcPr>
            <w:tcW w:w="2952" w:type="dxa"/>
            <w:tcBorders>
              <w:top w:val="single" w:sz="4" w:space="0" w:color="auto"/>
              <w:left w:val="single" w:sz="4" w:space="0" w:color="auto"/>
              <w:bottom w:val="single" w:sz="4" w:space="0" w:color="auto"/>
              <w:right w:val="single" w:sz="4" w:space="0" w:color="auto"/>
            </w:tcBorders>
            <w:hideMark/>
          </w:tcPr>
          <w:p w:rsidR="00F82A2F" w:rsidRPr="00F82A2F" w:rsidRDefault="00F82A2F" w:rsidP="00F82A2F">
            <w:pPr>
              <w:spacing w:after="0" w:line="240" w:lineRule="auto"/>
              <w:rPr>
                <w:rFonts w:ascii="Times New Roman" w:eastAsia="Times New Roman" w:hAnsi="Times New Roman"/>
                <w:sz w:val="24"/>
                <w:szCs w:val="24"/>
              </w:rPr>
            </w:pPr>
            <w:r w:rsidRPr="00F82A2F">
              <w:rPr>
                <w:rFonts w:ascii="Times New Roman" w:eastAsia="Times New Roman" w:hAnsi="Times New Roman"/>
                <w:sz w:val="24"/>
                <w:szCs w:val="24"/>
              </w:rPr>
              <w:t>Elasticity</w:t>
            </w:r>
          </w:p>
        </w:tc>
      </w:tr>
      <w:tr w:rsidR="00F82A2F" w:rsidRPr="00F82A2F" w:rsidTr="00F82A2F">
        <w:tc>
          <w:tcPr>
            <w:tcW w:w="2952" w:type="dxa"/>
            <w:tcBorders>
              <w:top w:val="single" w:sz="4" w:space="0" w:color="auto"/>
              <w:left w:val="single" w:sz="4" w:space="0" w:color="auto"/>
              <w:bottom w:val="single" w:sz="4" w:space="0" w:color="auto"/>
              <w:right w:val="single" w:sz="4" w:space="0" w:color="auto"/>
            </w:tcBorders>
            <w:hideMark/>
          </w:tcPr>
          <w:p w:rsidR="00F82A2F" w:rsidRPr="00F82A2F" w:rsidRDefault="00F82A2F" w:rsidP="00F82A2F">
            <w:pPr>
              <w:spacing w:after="0" w:line="240" w:lineRule="auto"/>
              <w:rPr>
                <w:rFonts w:ascii="Times New Roman" w:eastAsia="Times New Roman" w:hAnsi="Times New Roman"/>
                <w:sz w:val="24"/>
                <w:szCs w:val="24"/>
              </w:rPr>
            </w:pPr>
            <w:r w:rsidRPr="00F82A2F">
              <w:rPr>
                <w:rFonts w:ascii="Times New Roman" w:eastAsia="Times New Roman" w:hAnsi="Times New Roman"/>
                <w:sz w:val="24"/>
                <w:szCs w:val="24"/>
              </w:rPr>
              <w:t>1</w:t>
            </w:r>
          </w:p>
        </w:tc>
        <w:tc>
          <w:tcPr>
            <w:tcW w:w="2952" w:type="dxa"/>
            <w:tcBorders>
              <w:top w:val="single" w:sz="4" w:space="0" w:color="auto"/>
              <w:left w:val="single" w:sz="4" w:space="0" w:color="auto"/>
              <w:bottom w:val="single" w:sz="4" w:space="0" w:color="auto"/>
              <w:right w:val="single" w:sz="4" w:space="0" w:color="auto"/>
            </w:tcBorders>
          </w:tcPr>
          <w:p w:rsidR="00F82A2F" w:rsidRPr="00F82A2F" w:rsidRDefault="00F82A2F" w:rsidP="00F82A2F">
            <w:pPr>
              <w:spacing w:after="0" w:line="240" w:lineRule="auto"/>
              <w:rPr>
                <w:rFonts w:ascii="Times New Roman" w:eastAsia="Times New Roman" w:hAnsi="Times New Roman"/>
                <w:sz w:val="24"/>
                <w:szCs w:val="24"/>
              </w:rPr>
            </w:pPr>
          </w:p>
        </w:tc>
        <w:tc>
          <w:tcPr>
            <w:tcW w:w="2952" w:type="dxa"/>
            <w:tcBorders>
              <w:top w:val="single" w:sz="4" w:space="0" w:color="auto"/>
              <w:left w:val="single" w:sz="4" w:space="0" w:color="auto"/>
              <w:bottom w:val="single" w:sz="4" w:space="0" w:color="auto"/>
              <w:right w:val="single" w:sz="4" w:space="0" w:color="auto"/>
            </w:tcBorders>
            <w:hideMark/>
          </w:tcPr>
          <w:p w:rsidR="00F82A2F" w:rsidRPr="00F82A2F" w:rsidRDefault="00F82A2F" w:rsidP="00F82A2F">
            <w:pPr>
              <w:spacing w:after="0" w:line="240" w:lineRule="auto"/>
              <w:rPr>
                <w:rFonts w:ascii="Times New Roman" w:eastAsia="Times New Roman" w:hAnsi="Times New Roman"/>
                <w:sz w:val="24"/>
                <w:szCs w:val="24"/>
              </w:rPr>
            </w:pPr>
            <w:r w:rsidRPr="00F82A2F">
              <w:rPr>
                <w:rFonts w:ascii="Times New Roman" w:eastAsia="Times New Roman" w:hAnsi="Times New Roman"/>
                <w:sz w:val="24"/>
                <w:szCs w:val="24"/>
              </w:rPr>
              <w:t>------------------------</w:t>
            </w:r>
          </w:p>
        </w:tc>
      </w:tr>
      <w:tr w:rsidR="00F82A2F" w:rsidRPr="00F82A2F" w:rsidTr="00F82A2F">
        <w:tc>
          <w:tcPr>
            <w:tcW w:w="2952" w:type="dxa"/>
            <w:tcBorders>
              <w:top w:val="single" w:sz="4" w:space="0" w:color="auto"/>
              <w:left w:val="single" w:sz="4" w:space="0" w:color="auto"/>
              <w:bottom w:val="single" w:sz="4" w:space="0" w:color="auto"/>
              <w:right w:val="single" w:sz="4" w:space="0" w:color="auto"/>
            </w:tcBorders>
            <w:hideMark/>
          </w:tcPr>
          <w:p w:rsidR="00F82A2F" w:rsidRPr="00F82A2F" w:rsidRDefault="00F82A2F" w:rsidP="00F82A2F">
            <w:pPr>
              <w:spacing w:after="0" w:line="240" w:lineRule="auto"/>
              <w:rPr>
                <w:rFonts w:ascii="Times New Roman" w:eastAsia="Times New Roman" w:hAnsi="Times New Roman"/>
                <w:sz w:val="24"/>
                <w:szCs w:val="24"/>
              </w:rPr>
            </w:pPr>
            <w:r w:rsidRPr="00F82A2F">
              <w:rPr>
                <w:rFonts w:ascii="Times New Roman" w:eastAsia="Times New Roman" w:hAnsi="Times New Roman"/>
                <w:sz w:val="24"/>
                <w:szCs w:val="24"/>
              </w:rPr>
              <w:t>2</w:t>
            </w:r>
          </w:p>
        </w:tc>
        <w:tc>
          <w:tcPr>
            <w:tcW w:w="2952" w:type="dxa"/>
            <w:tcBorders>
              <w:top w:val="single" w:sz="4" w:space="0" w:color="auto"/>
              <w:left w:val="single" w:sz="4" w:space="0" w:color="auto"/>
              <w:bottom w:val="single" w:sz="4" w:space="0" w:color="auto"/>
              <w:right w:val="single" w:sz="4" w:space="0" w:color="auto"/>
            </w:tcBorders>
          </w:tcPr>
          <w:p w:rsidR="00F82A2F" w:rsidRPr="00F82A2F" w:rsidRDefault="00F82A2F" w:rsidP="00F82A2F">
            <w:pPr>
              <w:spacing w:after="0" w:line="240" w:lineRule="auto"/>
              <w:rPr>
                <w:rFonts w:ascii="Times New Roman" w:eastAsia="Times New Roman" w:hAnsi="Times New Roman"/>
                <w:sz w:val="24"/>
                <w:szCs w:val="24"/>
              </w:rPr>
            </w:pPr>
          </w:p>
        </w:tc>
        <w:tc>
          <w:tcPr>
            <w:tcW w:w="2952" w:type="dxa"/>
            <w:tcBorders>
              <w:top w:val="single" w:sz="4" w:space="0" w:color="auto"/>
              <w:left w:val="single" w:sz="4" w:space="0" w:color="auto"/>
              <w:bottom w:val="single" w:sz="4" w:space="0" w:color="auto"/>
              <w:right w:val="single" w:sz="4" w:space="0" w:color="auto"/>
            </w:tcBorders>
          </w:tcPr>
          <w:p w:rsidR="00F82A2F" w:rsidRPr="00F82A2F" w:rsidRDefault="00F82A2F" w:rsidP="00F82A2F">
            <w:pPr>
              <w:spacing w:after="0" w:line="240" w:lineRule="auto"/>
              <w:rPr>
                <w:rFonts w:ascii="Times New Roman" w:eastAsia="Times New Roman" w:hAnsi="Times New Roman"/>
                <w:sz w:val="24"/>
                <w:szCs w:val="24"/>
              </w:rPr>
            </w:pPr>
          </w:p>
        </w:tc>
      </w:tr>
      <w:tr w:rsidR="00F82A2F" w:rsidRPr="00F82A2F" w:rsidTr="00F82A2F">
        <w:tc>
          <w:tcPr>
            <w:tcW w:w="2952" w:type="dxa"/>
            <w:tcBorders>
              <w:top w:val="single" w:sz="4" w:space="0" w:color="auto"/>
              <w:left w:val="single" w:sz="4" w:space="0" w:color="auto"/>
              <w:bottom w:val="single" w:sz="4" w:space="0" w:color="auto"/>
              <w:right w:val="single" w:sz="4" w:space="0" w:color="auto"/>
            </w:tcBorders>
            <w:hideMark/>
          </w:tcPr>
          <w:p w:rsidR="00F82A2F" w:rsidRPr="00F82A2F" w:rsidRDefault="00F82A2F" w:rsidP="00F82A2F">
            <w:pPr>
              <w:spacing w:after="0" w:line="240" w:lineRule="auto"/>
              <w:rPr>
                <w:rFonts w:ascii="Times New Roman" w:eastAsia="Times New Roman" w:hAnsi="Times New Roman"/>
                <w:sz w:val="24"/>
                <w:szCs w:val="24"/>
              </w:rPr>
            </w:pPr>
            <w:r w:rsidRPr="00F82A2F">
              <w:rPr>
                <w:rFonts w:ascii="Times New Roman" w:eastAsia="Times New Roman" w:hAnsi="Times New Roman"/>
                <w:sz w:val="24"/>
                <w:szCs w:val="24"/>
              </w:rPr>
              <w:t>3</w:t>
            </w:r>
          </w:p>
        </w:tc>
        <w:tc>
          <w:tcPr>
            <w:tcW w:w="2952" w:type="dxa"/>
            <w:tcBorders>
              <w:top w:val="single" w:sz="4" w:space="0" w:color="auto"/>
              <w:left w:val="single" w:sz="4" w:space="0" w:color="auto"/>
              <w:bottom w:val="single" w:sz="4" w:space="0" w:color="auto"/>
              <w:right w:val="single" w:sz="4" w:space="0" w:color="auto"/>
            </w:tcBorders>
          </w:tcPr>
          <w:p w:rsidR="00F82A2F" w:rsidRPr="00F82A2F" w:rsidRDefault="00F82A2F" w:rsidP="00F82A2F">
            <w:pPr>
              <w:spacing w:after="0" w:line="240" w:lineRule="auto"/>
              <w:rPr>
                <w:rFonts w:ascii="Times New Roman" w:eastAsia="Times New Roman" w:hAnsi="Times New Roman"/>
                <w:sz w:val="24"/>
                <w:szCs w:val="24"/>
              </w:rPr>
            </w:pPr>
          </w:p>
        </w:tc>
        <w:tc>
          <w:tcPr>
            <w:tcW w:w="2952" w:type="dxa"/>
            <w:tcBorders>
              <w:top w:val="single" w:sz="4" w:space="0" w:color="auto"/>
              <w:left w:val="single" w:sz="4" w:space="0" w:color="auto"/>
              <w:bottom w:val="single" w:sz="4" w:space="0" w:color="auto"/>
              <w:right w:val="single" w:sz="4" w:space="0" w:color="auto"/>
            </w:tcBorders>
          </w:tcPr>
          <w:p w:rsidR="00F82A2F" w:rsidRPr="00F82A2F" w:rsidRDefault="00F82A2F" w:rsidP="00F82A2F">
            <w:pPr>
              <w:spacing w:after="0" w:line="240" w:lineRule="auto"/>
              <w:rPr>
                <w:rFonts w:ascii="Times New Roman" w:eastAsia="Times New Roman" w:hAnsi="Times New Roman"/>
                <w:sz w:val="24"/>
                <w:szCs w:val="24"/>
              </w:rPr>
            </w:pPr>
          </w:p>
        </w:tc>
      </w:tr>
      <w:tr w:rsidR="00F82A2F" w:rsidRPr="00F82A2F" w:rsidTr="00F82A2F">
        <w:tc>
          <w:tcPr>
            <w:tcW w:w="2952" w:type="dxa"/>
            <w:tcBorders>
              <w:top w:val="single" w:sz="4" w:space="0" w:color="auto"/>
              <w:left w:val="single" w:sz="4" w:space="0" w:color="auto"/>
              <w:bottom w:val="single" w:sz="4" w:space="0" w:color="auto"/>
              <w:right w:val="single" w:sz="4" w:space="0" w:color="auto"/>
            </w:tcBorders>
            <w:hideMark/>
          </w:tcPr>
          <w:p w:rsidR="00F82A2F" w:rsidRPr="00F82A2F" w:rsidRDefault="00F82A2F" w:rsidP="00F82A2F">
            <w:pPr>
              <w:spacing w:after="0" w:line="240" w:lineRule="auto"/>
              <w:rPr>
                <w:rFonts w:ascii="Times New Roman" w:eastAsia="Times New Roman" w:hAnsi="Times New Roman"/>
                <w:sz w:val="24"/>
                <w:szCs w:val="24"/>
              </w:rPr>
            </w:pPr>
            <w:r w:rsidRPr="00F82A2F">
              <w:rPr>
                <w:rFonts w:ascii="Times New Roman" w:eastAsia="Times New Roman" w:hAnsi="Times New Roman"/>
                <w:sz w:val="24"/>
                <w:szCs w:val="24"/>
              </w:rPr>
              <w:t>4</w:t>
            </w:r>
          </w:p>
        </w:tc>
        <w:tc>
          <w:tcPr>
            <w:tcW w:w="2952" w:type="dxa"/>
            <w:tcBorders>
              <w:top w:val="single" w:sz="4" w:space="0" w:color="auto"/>
              <w:left w:val="single" w:sz="4" w:space="0" w:color="auto"/>
              <w:bottom w:val="single" w:sz="4" w:space="0" w:color="auto"/>
              <w:right w:val="single" w:sz="4" w:space="0" w:color="auto"/>
            </w:tcBorders>
          </w:tcPr>
          <w:p w:rsidR="00F82A2F" w:rsidRPr="00F82A2F" w:rsidRDefault="00F82A2F" w:rsidP="00F82A2F">
            <w:pPr>
              <w:spacing w:after="0" w:line="240" w:lineRule="auto"/>
              <w:rPr>
                <w:rFonts w:ascii="Times New Roman" w:eastAsia="Times New Roman" w:hAnsi="Times New Roman"/>
                <w:sz w:val="24"/>
                <w:szCs w:val="24"/>
              </w:rPr>
            </w:pPr>
          </w:p>
        </w:tc>
        <w:tc>
          <w:tcPr>
            <w:tcW w:w="2952" w:type="dxa"/>
            <w:tcBorders>
              <w:top w:val="single" w:sz="4" w:space="0" w:color="auto"/>
              <w:left w:val="single" w:sz="4" w:space="0" w:color="auto"/>
              <w:bottom w:val="single" w:sz="4" w:space="0" w:color="auto"/>
              <w:right w:val="single" w:sz="4" w:space="0" w:color="auto"/>
            </w:tcBorders>
          </w:tcPr>
          <w:p w:rsidR="00F82A2F" w:rsidRPr="00F82A2F" w:rsidRDefault="00F82A2F" w:rsidP="00F82A2F">
            <w:pPr>
              <w:spacing w:after="0" w:line="240" w:lineRule="auto"/>
              <w:rPr>
                <w:rFonts w:ascii="Times New Roman" w:eastAsia="Times New Roman" w:hAnsi="Times New Roman"/>
                <w:sz w:val="24"/>
                <w:szCs w:val="24"/>
              </w:rPr>
            </w:pPr>
          </w:p>
        </w:tc>
      </w:tr>
      <w:tr w:rsidR="00F82A2F" w:rsidRPr="00F82A2F" w:rsidTr="00F82A2F">
        <w:tc>
          <w:tcPr>
            <w:tcW w:w="2952" w:type="dxa"/>
            <w:tcBorders>
              <w:top w:val="single" w:sz="4" w:space="0" w:color="auto"/>
              <w:left w:val="single" w:sz="4" w:space="0" w:color="auto"/>
              <w:bottom w:val="single" w:sz="4" w:space="0" w:color="auto"/>
              <w:right w:val="single" w:sz="4" w:space="0" w:color="auto"/>
            </w:tcBorders>
            <w:hideMark/>
          </w:tcPr>
          <w:p w:rsidR="00F82A2F" w:rsidRPr="00F82A2F" w:rsidRDefault="00F82A2F" w:rsidP="00F82A2F">
            <w:pPr>
              <w:spacing w:after="0" w:line="240" w:lineRule="auto"/>
              <w:rPr>
                <w:rFonts w:ascii="Times New Roman" w:eastAsia="Times New Roman" w:hAnsi="Times New Roman"/>
                <w:sz w:val="24"/>
                <w:szCs w:val="24"/>
              </w:rPr>
            </w:pPr>
            <w:r w:rsidRPr="00F82A2F">
              <w:rPr>
                <w:rFonts w:ascii="Times New Roman" w:eastAsia="Times New Roman" w:hAnsi="Times New Roman"/>
                <w:sz w:val="24"/>
                <w:szCs w:val="24"/>
              </w:rPr>
              <w:t>5</w:t>
            </w:r>
          </w:p>
        </w:tc>
        <w:tc>
          <w:tcPr>
            <w:tcW w:w="2952" w:type="dxa"/>
            <w:tcBorders>
              <w:top w:val="single" w:sz="4" w:space="0" w:color="auto"/>
              <w:left w:val="single" w:sz="4" w:space="0" w:color="auto"/>
              <w:bottom w:val="single" w:sz="4" w:space="0" w:color="auto"/>
              <w:right w:val="single" w:sz="4" w:space="0" w:color="auto"/>
            </w:tcBorders>
          </w:tcPr>
          <w:p w:rsidR="00F82A2F" w:rsidRPr="00F82A2F" w:rsidRDefault="00F82A2F" w:rsidP="00F82A2F">
            <w:pPr>
              <w:spacing w:after="0" w:line="240" w:lineRule="auto"/>
              <w:rPr>
                <w:rFonts w:ascii="Times New Roman" w:eastAsia="Times New Roman" w:hAnsi="Times New Roman"/>
                <w:sz w:val="24"/>
                <w:szCs w:val="24"/>
              </w:rPr>
            </w:pPr>
          </w:p>
        </w:tc>
        <w:tc>
          <w:tcPr>
            <w:tcW w:w="2952" w:type="dxa"/>
            <w:tcBorders>
              <w:top w:val="single" w:sz="4" w:space="0" w:color="auto"/>
              <w:left w:val="single" w:sz="4" w:space="0" w:color="auto"/>
              <w:bottom w:val="single" w:sz="4" w:space="0" w:color="auto"/>
              <w:right w:val="single" w:sz="4" w:space="0" w:color="auto"/>
            </w:tcBorders>
          </w:tcPr>
          <w:p w:rsidR="00F82A2F" w:rsidRPr="00F82A2F" w:rsidRDefault="00F82A2F" w:rsidP="00F82A2F">
            <w:pPr>
              <w:spacing w:after="0" w:line="240" w:lineRule="auto"/>
              <w:rPr>
                <w:rFonts w:ascii="Times New Roman" w:eastAsia="Times New Roman" w:hAnsi="Times New Roman"/>
                <w:sz w:val="24"/>
                <w:szCs w:val="24"/>
              </w:rPr>
            </w:pPr>
          </w:p>
        </w:tc>
      </w:tr>
      <w:tr w:rsidR="00F82A2F" w:rsidRPr="00F82A2F" w:rsidTr="00F82A2F">
        <w:tc>
          <w:tcPr>
            <w:tcW w:w="2952" w:type="dxa"/>
            <w:tcBorders>
              <w:top w:val="single" w:sz="4" w:space="0" w:color="auto"/>
              <w:left w:val="single" w:sz="4" w:space="0" w:color="auto"/>
              <w:bottom w:val="single" w:sz="4" w:space="0" w:color="auto"/>
              <w:right w:val="single" w:sz="4" w:space="0" w:color="auto"/>
            </w:tcBorders>
            <w:hideMark/>
          </w:tcPr>
          <w:p w:rsidR="00F82A2F" w:rsidRPr="00F82A2F" w:rsidRDefault="00F82A2F" w:rsidP="00F82A2F">
            <w:pPr>
              <w:spacing w:after="0" w:line="240" w:lineRule="auto"/>
              <w:rPr>
                <w:rFonts w:ascii="Times New Roman" w:eastAsia="Times New Roman" w:hAnsi="Times New Roman"/>
                <w:sz w:val="24"/>
                <w:szCs w:val="24"/>
              </w:rPr>
            </w:pPr>
            <w:r w:rsidRPr="00F82A2F">
              <w:rPr>
                <w:rFonts w:ascii="Times New Roman" w:eastAsia="Times New Roman" w:hAnsi="Times New Roman"/>
                <w:sz w:val="24"/>
                <w:szCs w:val="24"/>
              </w:rPr>
              <w:t>6</w:t>
            </w:r>
          </w:p>
        </w:tc>
        <w:tc>
          <w:tcPr>
            <w:tcW w:w="2952" w:type="dxa"/>
            <w:tcBorders>
              <w:top w:val="single" w:sz="4" w:space="0" w:color="auto"/>
              <w:left w:val="single" w:sz="4" w:space="0" w:color="auto"/>
              <w:bottom w:val="single" w:sz="4" w:space="0" w:color="auto"/>
              <w:right w:val="single" w:sz="4" w:space="0" w:color="auto"/>
            </w:tcBorders>
          </w:tcPr>
          <w:p w:rsidR="00F82A2F" w:rsidRPr="00F82A2F" w:rsidRDefault="00F82A2F" w:rsidP="00F82A2F">
            <w:pPr>
              <w:spacing w:after="0" w:line="240" w:lineRule="auto"/>
              <w:rPr>
                <w:rFonts w:ascii="Times New Roman" w:eastAsia="Times New Roman" w:hAnsi="Times New Roman"/>
                <w:sz w:val="24"/>
                <w:szCs w:val="24"/>
              </w:rPr>
            </w:pPr>
          </w:p>
        </w:tc>
        <w:tc>
          <w:tcPr>
            <w:tcW w:w="2952" w:type="dxa"/>
            <w:tcBorders>
              <w:top w:val="single" w:sz="4" w:space="0" w:color="auto"/>
              <w:left w:val="single" w:sz="4" w:space="0" w:color="auto"/>
              <w:bottom w:val="single" w:sz="4" w:space="0" w:color="auto"/>
              <w:right w:val="single" w:sz="4" w:space="0" w:color="auto"/>
            </w:tcBorders>
          </w:tcPr>
          <w:p w:rsidR="00F82A2F" w:rsidRPr="00F82A2F" w:rsidRDefault="00F82A2F" w:rsidP="00F82A2F">
            <w:pPr>
              <w:spacing w:after="0" w:line="240" w:lineRule="auto"/>
              <w:rPr>
                <w:rFonts w:ascii="Times New Roman" w:eastAsia="Times New Roman" w:hAnsi="Times New Roman"/>
                <w:sz w:val="24"/>
                <w:szCs w:val="24"/>
              </w:rPr>
            </w:pPr>
          </w:p>
        </w:tc>
      </w:tr>
    </w:tbl>
    <w:p w:rsidR="00F82A2F" w:rsidRPr="00F82A2F" w:rsidRDefault="00F82A2F" w:rsidP="00F82A2F">
      <w:pPr>
        <w:spacing w:after="0" w:line="240" w:lineRule="auto"/>
        <w:ind w:left="1080"/>
        <w:rPr>
          <w:rFonts w:ascii="Times New Roman" w:eastAsia="Times New Roman" w:hAnsi="Times New Roman"/>
          <w:sz w:val="24"/>
          <w:szCs w:val="24"/>
        </w:rPr>
      </w:pPr>
    </w:p>
    <w:p w:rsidR="00F82A2F" w:rsidRPr="00F82A2F" w:rsidRDefault="00F82A2F" w:rsidP="00F82A2F">
      <w:pPr>
        <w:spacing w:after="0" w:line="240" w:lineRule="auto"/>
        <w:ind w:left="1080"/>
        <w:rPr>
          <w:rFonts w:ascii="Times New Roman" w:eastAsia="Times New Roman" w:hAnsi="Times New Roman"/>
          <w:sz w:val="24"/>
          <w:szCs w:val="24"/>
        </w:rPr>
      </w:pPr>
    </w:p>
    <w:p w:rsidR="00F82A2F" w:rsidRPr="00F82A2F" w:rsidRDefault="00F82A2F" w:rsidP="00F82A2F">
      <w:pPr>
        <w:numPr>
          <w:ilvl w:val="1"/>
          <w:numId w:val="3"/>
        </w:numPr>
        <w:spacing w:after="0" w:line="240" w:lineRule="auto"/>
        <w:rPr>
          <w:rFonts w:ascii="Times New Roman" w:eastAsia="Times New Roman" w:hAnsi="Times New Roman"/>
          <w:sz w:val="24"/>
          <w:szCs w:val="24"/>
        </w:rPr>
      </w:pPr>
      <w:r w:rsidRPr="00F82A2F">
        <w:rPr>
          <w:rFonts w:ascii="Times New Roman" w:eastAsia="Times New Roman" w:hAnsi="Times New Roman"/>
          <w:sz w:val="24"/>
          <w:szCs w:val="24"/>
        </w:rPr>
        <w:t>Draw this demand curve with price on the y-axis and quantity on the x – axis.  Identify the range over which this curve is elastic or inelastic.</w:t>
      </w:r>
    </w:p>
    <w:p w:rsidR="00F82A2F" w:rsidRPr="00F82A2F" w:rsidRDefault="00F82A2F" w:rsidP="00F82A2F">
      <w:pPr>
        <w:spacing w:after="0" w:line="240" w:lineRule="auto"/>
        <w:rPr>
          <w:rFonts w:ascii="Times New Roman" w:eastAsia="Times New Roman" w:hAnsi="Times New Roman"/>
          <w:sz w:val="24"/>
          <w:szCs w:val="24"/>
        </w:rPr>
      </w:pPr>
    </w:p>
    <w:p w:rsidR="00F82A2F" w:rsidRPr="00F82A2F" w:rsidRDefault="00F82A2F" w:rsidP="00F82A2F">
      <w:pPr>
        <w:spacing w:after="0" w:line="240" w:lineRule="auto"/>
        <w:rPr>
          <w:rFonts w:ascii="Times New Roman" w:eastAsia="Times New Roman" w:hAnsi="Times New Roman"/>
          <w:sz w:val="24"/>
          <w:szCs w:val="24"/>
        </w:rPr>
      </w:pPr>
    </w:p>
    <w:p w:rsidR="00F82A2F" w:rsidRPr="00F82A2F" w:rsidRDefault="00F82A2F" w:rsidP="00F82A2F">
      <w:pPr>
        <w:spacing w:after="0" w:line="240" w:lineRule="auto"/>
        <w:rPr>
          <w:rFonts w:ascii="Times New Roman" w:eastAsia="Times New Roman" w:hAnsi="Times New Roman"/>
          <w:sz w:val="24"/>
          <w:szCs w:val="24"/>
        </w:rPr>
      </w:pPr>
    </w:p>
    <w:p w:rsidR="00CD77F2" w:rsidRPr="00F82A2F" w:rsidRDefault="00F82A2F" w:rsidP="00F82A2F">
      <w:pPr>
        <w:spacing w:after="0" w:line="240" w:lineRule="auto"/>
        <w:rPr>
          <w:rFonts w:ascii="Times New Roman" w:eastAsia="Times New Roman" w:hAnsi="Times New Roman"/>
          <w:sz w:val="24"/>
          <w:szCs w:val="24"/>
        </w:rPr>
      </w:pPr>
      <w:r w:rsidRPr="00F82A2F">
        <w:rPr>
          <w:rFonts w:ascii="Times New Roman" w:eastAsia="Times New Roman" w:hAnsi="Times New Roman"/>
          <w:sz w:val="24"/>
          <w:szCs w:val="24"/>
        </w:rPr>
        <w:br w:type="page"/>
      </w:r>
      <w:r w:rsidR="009C52B7">
        <w:rPr>
          <w:rFonts w:ascii="Times New Roman" w:eastAsia="Times New Roman" w:hAnsi="Times New Roman"/>
          <w:sz w:val="24"/>
          <w:szCs w:val="24"/>
        </w:rPr>
        <w:lastRenderedPageBreak/>
        <w:t>5)  T</w:t>
      </w:r>
      <w:r w:rsidR="0097285F">
        <w:rPr>
          <w:rFonts w:ascii="Times New Roman" w:eastAsia="Times New Roman" w:hAnsi="Times New Roman"/>
          <w:sz w:val="24"/>
          <w:szCs w:val="24"/>
        </w:rPr>
        <w:t>he price per month of home security services has gone up by 12% from last year to this year</w:t>
      </w:r>
      <w:r w:rsidRPr="00F82A2F">
        <w:rPr>
          <w:rFonts w:ascii="Times New Roman" w:eastAsia="Times New Roman" w:hAnsi="Times New Roman"/>
          <w:sz w:val="24"/>
          <w:szCs w:val="24"/>
        </w:rPr>
        <w:t>.  Assume each explanation listed below is hypothesized to be the s</w:t>
      </w:r>
      <w:r w:rsidR="009C52B7">
        <w:rPr>
          <w:rFonts w:ascii="Times New Roman" w:eastAsia="Times New Roman" w:hAnsi="Times New Roman"/>
          <w:sz w:val="24"/>
          <w:szCs w:val="24"/>
        </w:rPr>
        <w:t>ole cause of this price increase</w:t>
      </w:r>
      <w:r w:rsidRPr="00F82A2F">
        <w:rPr>
          <w:rFonts w:ascii="Times New Roman" w:eastAsia="Times New Roman" w:hAnsi="Times New Roman"/>
          <w:sz w:val="24"/>
          <w:szCs w:val="24"/>
        </w:rPr>
        <w:t>.  Which of the following explanations can you rule out, and which can you not rule out.</w:t>
      </w:r>
    </w:p>
    <w:p w:rsidR="00F82A2F" w:rsidRPr="00F82A2F" w:rsidRDefault="00F82A2F" w:rsidP="00F82A2F">
      <w:pPr>
        <w:spacing w:after="0" w:line="240"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28"/>
        <w:gridCol w:w="3528"/>
      </w:tblGrid>
      <w:tr w:rsidR="00F82A2F" w:rsidRPr="00F82A2F" w:rsidTr="00F82A2F">
        <w:tc>
          <w:tcPr>
            <w:tcW w:w="5328" w:type="dxa"/>
            <w:tcBorders>
              <w:top w:val="single" w:sz="4" w:space="0" w:color="auto"/>
              <w:left w:val="single" w:sz="4" w:space="0" w:color="auto"/>
              <w:bottom w:val="single" w:sz="4" w:space="0" w:color="auto"/>
              <w:right w:val="single" w:sz="4" w:space="0" w:color="auto"/>
            </w:tcBorders>
            <w:hideMark/>
          </w:tcPr>
          <w:p w:rsidR="00F82A2F" w:rsidRPr="00F82A2F" w:rsidRDefault="00F82A2F" w:rsidP="00F82A2F">
            <w:pPr>
              <w:spacing w:after="0" w:line="240" w:lineRule="auto"/>
              <w:rPr>
                <w:rFonts w:ascii="Times New Roman" w:eastAsia="Times New Roman" w:hAnsi="Times New Roman"/>
                <w:sz w:val="24"/>
                <w:szCs w:val="24"/>
              </w:rPr>
            </w:pPr>
            <w:r w:rsidRPr="00F82A2F">
              <w:rPr>
                <w:rFonts w:ascii="Times New Roman" w:eastAsia="Times New Roman" w:hAnsi="Times New Roman"/>
                <w:sz w:val="24"/>
                <w:szCs w:val="24"/>
              </w:rPr>
              <w:t>Explanation</w:t>
            </w:r>
          </w:p>
        </w:tc>
        <w:tc>
          <w:tcPr>
            <w:tcW w:w="3528" w:type="dxa"/>
            <w:tcBorders>
              <w:top w:val="single" w:sz="4" w:space="0" w:color="auto"/>
              <w:left w:val="single" w:sz="4" w:space="0" w:color="auto"/>
              <w:bottom w:val="single" w:sz="4" w:space="0" w:color="auto"/>
              <w:right w:val="single" w:sz="4" w:space="0" w:color="auto"/>
            </w:tcBorders>
            <w:hideMark/>
          </w:tcPr>
          <w:p w:rsidR="00F82A2F" w:rsidRPr="00F82A2F" w:rsidRDefault="00F82A2F" w:rsidP="00F82A2F">
            <w:pPr>
              <w:spacing w:after="0" w:line="240" w:lineRule="auto"/>
              <w:jc w:val="center"/>
              <w:rPr>
                <w:rFonts w:ascii="Times New Roman" w:eastAsia="Times New Roman" w:hAnsi="Times New Roman"/>
                <w:sz w:val="24"/>
                <w:szCs w:val="24"/>
              </w:rPr>
            </w:pPr>
            <w:r w:rsidRPr="00F82A2F">
              <w:rPr>
                <w:rFonts w:ascii="Times New Roman" w:eastAsia="Times New Roman" w:hAnsi="Times New Roman"/>
                <w:sz w:val="24"/>
                <w:szCs w:val="24"/>
              </w:rPr>
              <w:t>Rule out            Not Rule Out (circle)</w:t>
            </w:r>
          </w:p>
        </w:tc>
      </w:tr>
      <w:tr w:rsidR="00F82A2F" w:rsidRPr="00F82A2F" w:rsidTr="00F82A2F">
        <w:tc>
          <w:tcPr>
            <w:tcW w:w="5328" w:type="dxa"/>
            <w:tcBorders>
              <w:top w:val="single" w:sz="4" w:space="0" w:color="auto"/>
              <w:left w:val="single" w:sz="4" w:space="0" w:color="auto"/>
              <w:bottom w:val="single" w:sz="4" w:space="0" w:color="auto"/>
              <w:right w:val="single" w:sz="4" w:space="0" w:color="auto"/>
            </w:tcBorders>
          </w:tcPr>
          <w:p w:rsidR="00F82A2F" w:rsidRPr="00F82A2F" w:rsidRDefault="00F82A2F" w:rsidP="00F82A2F">
            <w:pPr>
              <w:spacing w:after="0" w:line="240" w:lineRule="auto"/>
              <w:rPr>
                <w:rFonts w:ascii="Times New Roman" w:eastAsia="Times New Roman" w:hAnsi="Times New Roman"/>
                <w:sz w:val="24"/>
                <w:szCs w:val="24"/>
              </w:rPr>
            </w:pPr>
            <w:r w:rsidRPr="00F82A2F">
              <w:rPr>
                <w:rFonts w:ascii="Times New Roman" w:eastAsia="Times New Roman" w:hAnsi="Times New Roman"/>
                <w:sz w:val="24"/>
                <w:szCs w:val="24"/>
              </w:rPr>
              <w:t>Consumers’</w:t>
            </w:r>
            <w:r w:rsidR="009C52B7">
              <w:rPr>
                <w:rFonts w:ascii="Times New Roman" w:eastAsia="Times New Roman" w:hAnsi="Times New Roman"/>
                <w:sz w:val="24"/>
                <w:szCs w:val="24"/>
              </w:rPr>
              <w:t xml:space="preserve"> income in this area has gone down</w:t>
            </w:r>
            <w:r w:rsidRPr="00F82A2F">
              <w:rPr>
                <w:rFonts w:ascii="Times New Roman" w:eastAsia="Times New Roman" w:hAnsi="Times New Roman"/>
                <w:sz w:val="24"/>
                <w:szCs w:val="24"/>
              </w:rPr>
              <w:t xml:space="preserve"> significantly since last year.</w:t>
            </w:r>
          </w:p>
          <w:p w:rsidR="00F82A2F" w:rsidRPr="00F82A2F" w:rsidRDefault="00F82A2F" w:rsidP="00F82A2F">
            <w:pPr>
              <w:spacing w:after="0" w:line="240" w:lineRule="auto"/>
              <w:rPr>
                <w:rFonts w:ascii="Times New Roman" w:eastAsia="Times New Roman" w:hAnsi="Times New Roman"/>
                <w:sz w:val="24"/>
                <w:szCs w:val="24"/>
              </w:rPr>
            </w:pPr>
          </w:p>
          <w:p w:rsidR="00F82A2F" w:rsidRPr="00F82A2F" w:rsidRDefault="00F82A2F" w:rsidP="00F82A2F">
            <w:pPr>
              <w:spacing w:after="0" w:line="240" w:lineRule="auto"/>
              <w:rPr>
                <w:rFonts w:ascii="Times New Roman" w:eastAsia="Times New Roman" w:hAnsi="Times New Roman"/>
                <w:sz w:val="24"/>
                <w:szCs w:val="24"/>
              </w:rPr>
            </w:pPr>
          </w:p>
        </w:tc>
        <w:tc>
          <w:tcPr>
            <w:tcW w:w="3528" w:type="dxa"/>
            <w:tcBorders>
              <w:top w:val="single" w:sz="4" w:space="0" w:color="auto"/>
              <w:left w:val="single" w:sz="4" w:space="0" w:color="auto"/>
              <w:bottom w:val="single" w:sz="4" w:space="0" w:color="auto"/>
              <w:right w:val="single" w:sz="4" w:space="0" w:color="auto"/>
            </w:tcBorders>
            <w:hideMark/>
          </w:tcPr>
          <w:p w:rsidR="00F82A2F" w:rsidRPr="00F82A2F" w:rsidRDefault="00F82A2F" w:rsidP="00F82A2F">
            <w:pPr>
              <w:spacing w:after="0" w:line="240" w:lineRule="auto"/>
              <w:rPr>
                <w:rFonts w:ascii="Times New Roman" w:eastAsia="Times New Roman" w:hAnsi="Times New Roman"/>
                <w:sz w:val="24"/>
                <w:szCs w:val="24"/>
              </w:rPr>
            </w:pPr>
            <w:r w:rsidRPr="00F82A2F">
              <w:rPr>
                <w:rFonts w:ascii="Times New Roman" w:eastAsia="Times New Roman" w:hAnsi="Times New Roman"/>
                <w:sz w:val="24"/>
                <w:szCs w:val="24"/>
              </w:rPr>
              <w:t>Rule out            Not Rule Out</w:t>
            </w:r>
          </w:p>
        </w:tc>
      </w:tr>
      <w:tr w:rsidR="00F82A2F" w:rsidRPr="00F82A2F" w:rsidTr="00F82A2F">
        <w:tc>
          <w:tcPr>
            <w:tcW w:w="5328" w:type="dxa"/>
            <w:tcBorders>
              <w:top w:val="single" w:sz="4" w:space="0" w:color="auto"/>
              <w:left w:val="single" w:sz="4" w:space="0" w:color="auto"/>
              <w:bottom w:val="single" w:sz="4" w:space="0" w:color="auto"/>
              <w:right w:val="single" w:sz="4" w:space="0" w:color="auto"/>
            </w:tcBorders>
          </w:tcPr>
          <w:p w:rsidR="00F82A2F" w:rsidRPr="00F82A2F" w:rsidRDefault="009C52B7" w:rsidP="00F82A2F">
            <w:pPr>
              <w:spacing w:after="0" w:line="240" w:lineRule="auto"/>
              <w:rPr>
                <w:rFonts w:ascii="Times New Roman" w:eastAsia="Times New Roman" w:hAnsi="Times New Roman"/>
                <w:sz w:val="24"/>
                <w:szCs w:val="24"/>
              </w:rPr>
            </w:pPr>
            <w:r>
              <w:rPr>
                <w:rFonts w:ascii="Times New Roman" w:eastAsia="Times New Roman" w:hAnsi="Times New Roman"/>
                <w:sz w:val="24"/>
                <w:szCs w:val="24"/>
              </w:rPr>
              <w:t>New rules requ</w:t>
            </w:r>
            <w:r w:rsidR="0097285F">
              <w:rPr>
                <w:rFonts w:ascii="Times New Roman" w:eastAsia="Times New Roman" w:hAnsi="Times New Roman"/>
                <w:sz w:val="24"/>
                <w:szCs w:val="24"/>
              </w:rPr>
              <w:t>ire all home security personnel enroll in a two year course teaching firearm operation, software programming, and ballroom dancing that costs $12,000 per year.</w:t>
            </w:r>
          </w:p>
        </w:tc>
        <w:tc>
          <w:tcPr>
            <w:tcW w:w="3528" w:type="dxa"/>
            <w:tcBorders>
              <w:top w:val="single" w:sz="4" w:space="0" w:color="auto"/>
              <w:left w:val="single" w:sz="4" w:space="0" w:color="auto"/>
              <w:bottom w:val="single" w:sz="4" w:space="0" w:color="auto"/>
              <w:right w:val="single" w:sz="4" w:space="0" w:color="auto"/>
            </w:tcBorders>
            <w:hideMark/>
          </w:tcPr>
          <w:p w:rsidR="00F82A2F" w:rsidRPr="00F82A2F" w:rsidRDefault="00F82A2F" w:rsidP="00F82A2F">
            <w:pPr>
              <w:spacing w:after="0" w:line="240" w:lineRule="auto"/>
              <w:rPr>
                <w:rFonts w:ascii="Times New Roman" w:eastAsia="Times New Roman" w:hAnsi="Times New Roman"/>
                <w:sz w:val="24"/>
                <w:szCs w:val="24"/>
              </w:rPr>
            </w:pPr>
            <w:r w:rsidRPr="00F82A2F">
              <w:rPr>
                <w:rFonts w:ascii="Times New Roman" w:eastAsia="Times New Roman" w:hAnsi="Times New Roman"/>
                <w:sz w:val="24"/>
                <w:szCs w:val="24"/>
              </w:rPr>
              <w:t>Rule out            Not Rule Out</w:t>
            </w:r>
          </w:p>
        </w:tc>
      </w:tr>
      <w:tr w:rsidR="00F82A2F" w:rsidRPr="00F82A2F" w:rsidTr="00F82A2F">
        <w:tc>
          <w:tcPr>
            <w:tcW w:w="5328" w:type="dxa"/>
            <w:tcBorders>
              <w:top w:val="single" w:sz="4" w:space="0" w:color="auto"/>
              <w:left w:val="single" w:sz="4" w:space="0" w:color="auto"/>
              <w:bottom w:val="single" w:sz="4" w:space="0" w:color="auto"/>
              <w:right w:val="single" w:sz="4" w:space="0" w:color="auto"/>
            </w:tcBorders>
          </w:tcPr>
          <w:p w:rsidR="00F82A2F" w:rsidRPr="00F82A2F" w:rsidRDefault="0097285F" w:rsidP="00F82A2F">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Syracuse City Police Department has had to lay off 58% of the police force due to the budget crisis over the past year</w:t>
            </w:r>
            <w:r w:rsidR="00F82A2F">
              <w:rPr>
                <w:rFonts w:ascii="Times New Roman" w:eastAsia="Times New Roman" w:hAnsi="Times New Roman"/>
                <w:sz w:val="24"/>
                <w:szCs w:val="24"/>
              </w:rPr>
              <w:t xml:space="preserve">. </w:t>
            </w:r>
          </w:p>
        </w:tc>
        <w:tc>
          <w:tcPr>
            <w:tcW w:w="3528" w:type="dxa"/>
            <w:tcBorders>
              <w:top w:val="single" w:sz="4" w:space="0" w:color="auto"/>
              <w:left w:val="single" w:sz="4" w:space="0" w:color="auto"/>
              <w:bottom w:val="single" w:sz="4" w:space="0" w:color="auto"/>
              <w:right w:val="single" w:sz="4" w:space="0" w:color="auto"/>
            </w:tcBorders>
            <w:hideMark/>
          </w:tcPr>
          <w:p w:rsidR="00F82A2F" w:rsidRPr="00F82A2F" w:rsidRDefault="00F82A2F" w:rsidP="00F82A2F">
            <w:pPr>
              <w:spacing w:after="0" w:line="240" w:lineRule="auto"/>
              <w:rPr>
                <w:rFonts w:ascii="Times New Roman" w:eastAsia="Times New Roman" w:hAnsi="Times New Roman"/>
                <w:sz w:val="24"/>
                <w:szCs w:val="24"/>
              </w:rPr>
            </w:pPr>
            <w:r w:rsidRPr="00F82A2F">
              <w:rPr>
                <w:rFonts w:ascii="Times New Roman" w:eastAsia="Times New Roman" w:hAnsi="Times New Roman"/>
                <w:sz w:val="24"/>
                <w:szCs w:val="24"/>
              </w:rPr>
              <w:t>Rule out            Not Rule Out</w:t>
            </w:r>
          </w:p>
        </w:tc>
      </w:tr>
      <w:tr w:rsidR="00F82A2F" w:rsidRPr="00F82A2F" w:rsidTr="00F82A2F">
        <w:tc>
          <w:tcPr>
            <w:tcW w:w="5328" w:type="dxa"/>
            <w:tcBorders>
              <w:top w:val="single" w:sz="4" w:space="0" w:color="auto"/>
              <w:left w:val="single" w:sz="4" w:space="0" w:color="auto"/>
              <w:bottom w:val="single" w:sz="4" w:space="0" w:color="auto"/>
              <w:right w:val="single" w:sz="4" w:space="0" w:color="auto"/>
            </w:tcBorders>
          </w:tcPr>
          <w:p w:rsidR="00F82A2F" w:rsidRPr="00F82A2F" w:rsidRDefault="0097285F" w:rsidP="00F82A2F">
            <w:pPr>
              <w:spacing w:after="0" w:line="240" w:lineRule="auto"/>
              <w:rPr>
                <w:rFonts w:ascii="Times New Roman" w:eastAsia="Times New Roman" w:hAnsi="Times New Roman"/>
                <w:sz w:val="24"/>
                <w:szCs w:val="24"/>
              </w:rPr>
            </w:pPr>
            <w:r>
              <w:rPr>
                <w:rFonts w:ascii="Times New Roman" w:eastAsia="Times New Roman" w:hAnsi="Times New Roman"/>
                <w:sz w:val="24"/>
                <w:szCs w:val="24"/>
              </w:rPr>
              <w:t>Technological innovation has reduced the cost of the home monitoring systems that are installed in home by area home security services.</w:t>
            </w:r>
          </w:p>
        </w:tc>
        <w:tc>
          <w:tcPr>
            <w:tcW w:w="3528" w:type="dxa"/>
            <w:tcBorders>
              <w:top w:val="single" w:sz="4" w:space="0" w:color="auto"/>
              <w:left w:val="single" w:sz="4" w:space="0" w:color="auto"/>
              <w:bottom w:val="single" w:sz="4" w:space="0" w:color="auto"/>
              <w:right w:val="single" w:sz="4" w:space="0" w:color="auto"/>
            </w:tcBorders>
            <w:hideMark/>
          </w:tcPr>
          <w:p w:rsidR="00F82A2F" w:rsidRPr="00F82A2F" w:rsidRDefault="00F82A2F" w:rsidP="00F82A2F">
            <w:pPr>
              <w:spacing w:after="0" w:line="240" w:lineRule="auto"/>
              <w:rPr>
                <w:rFonts w:ascii="Times New Roman" w:eastAsia="Times New Roman" w:hAnsi="Times New Roman"/>
                <w:sz w:val="24"/>
                <w:szCs w:val="24"/>
              </w:rPr>
            </w:pPr>
            <w:r w:rsidRPr="00F82A2F">
              <w:rPr>
                <w:rFonts w:ascii="Times New Roman" w:eastAsia="Times New Roman" w:hAnsi="Times New Roman"/>
                <w:sz w:val="24"/>
                <w:szCs w:val="24"/>
              </w:rPr>
              <w:t>Rule out            Not Rule Out</w:t>
            </w:r>
          </w:p>
        </w:tc>
      </w:tr>
      <w:tr w:rsidR="00F82A2F" w:rsidRPr="00F82A2F" w:rsidTr="00F82A2F">
        <w:tc>
          <w:tcPr>
            <w:tcW w:w="5328" w:type="dxa"/>
            <w:tcBorders>
              <w:top w:val="single" w:sz="4" w:space="0" w:color="auto"/>
              <w:left w:val="single" w:sz="4" w:space="0" w:color="auto"/>
              <w:bottom w:val="single" w:sz="4" w:space="0" w:color="auto"/>
              <w:right w:val="single" w:sz="4" w:space="0" w:color="auto"/>
            </w:tcBorders>
            <w:hideMark/>
          </w:tcPr>
          <w:p w:rsidR="002E7CA1" w:rsidRPr="00F82A2F" w:rsidRDefault="009C52B7" w:rsidP="00F82A2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97285F">
              <w:rPr>
                <w:rFonts w:ascii="Times New Roman" w:eastAsia="Times New Roman" w:hAnsi="Times New Roman"/>
                <w:sz w:val="24"/>
                <w:szCs w:val="24"/>
              </w:rPr>
              <w:t>A federal law has passed over the past year that allows new homeowners to start deducting the cost of home security services from their income taxes.</w:t>
            </w:r>
          </w:p>
        </w:tc>
        <w:tc>
          <w:tcPr>
            <w:tcW w:w="3528" w:type="dxa"/>
            <w:tcBorders>
              <w:top w:val="single" w:sz="4" w:space="0" w:color="auto"/>
              <w:left w:val="single" w:sz="4" w:space="0" w:color="auto"/>
              <w:bottom w:val="single" w:sz="4" w:space="0" w:color="auto"/>
              <w:right w:val="single" w:sz="4" w:space="0" w:color="auto"/>
            </w:tcBorders>
            <w:hideMark/>
          </w:tcPr>
          <w:p w:rsidR="00F82A2F" w:rsidRPr="00F82A2F" w:rsidRDefault="00F82A2F" w:rsidP="00F82A2F">
            <w:pPr>
              <w:spacing w:after="0" w:line="240" w:lineRule="auto"/>
              <w:rPr>
                <w:rFonts w:ascii="Times New Roman" w:eastAsia="Times New Roman" w:hAnsi="Times New Roman"/>
                <w:sz w:val="24"/>
                <w:szCs w:val="24"/>
              </w:rPr>
            </w:pPr>
            <w:r w:rsidRPr="00F82A2F">
              <w:rPr>
                <w:rFonts w:ascii="Times New Roman" w:eastAsia="Times New Roman" w:hAnsi="Times New Roman"/>
                <w:sz w:val="24"/>
                <w:szCs w:val="24"/>
              </w:rPr>
              <w:t>Rule out            Not Rule Out</w:t>
            </w:r>
          </w:p>
        </w:tc>
      </w:tr>
      <w:tr w:rsidR="00F82A2F" w:rsidRPr="00F82A2F" w:rsidTr="00F82A2F">
        <w:tc>
          <w:tcPr>
            <w:tcW w:w="5328" w:type="dxa"/>
            <w:tcBorders>
              <w:top w:val="single" w:sz="4" w:space="0" w:color="auto"/>
              <w:left w:val="single" w:sz="4" w:space="0" w:color="auto"/>
              <w:bottom w:val="single" w:sz="4" w:space="0" w:color="auto"/>
              <w:right w:val="single" w:sz="4" w:space="0" w:color="auto"/>
            </w:tcBorders>
          </w:tcPr>
          <w:p w:rsidR="00F82A2F" w:rsidRPr="00F82A2F" w:rsidRDefault="0097285F" w:rsidP="00F82A2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New York state has implemented a matching grant program for home security costs after finding that the benefits of these services in terms of deterring crime outweigh the costs of the grant.  </w:t>
            </w:r>
          </w:p>
        </w:tc>
        <w:tc>
          <w:tcPr>
            <w:tcW w:w="3528" w:type="dxa"/>
            <w:tcBorders>
              <w:top w:val="single" w:sz="4" w:space="0" w:color="auto"/>
              <w:left w:val="single" w:sz="4" w:space="0" w:color="auto"/>
              <w:bottom w:val="single" w:sz="4" w:space="0" w:color="auto"/>
              <w:right w:val="single" w:sz="4" w:space="0" w:color="auto"/>
            </w:tcBorders>
            <w:hideMark/>
          </w:tcPr>
          <w:p w:rsidR="00F82A2F" w:rsidRPr="00F82A2F" w:rsidRDefault="00F82A2F" w:rsidP="00F82A2F">
            <w:pPr>
              <w:spacing w:after="0" w:line="240" w:lineRule="auto"/>
              <w:rPr>
                <w:rFonts w:ascii="Times New Roman" w:eastAsia="Times New Roman" w:hAnsi="Times New Roman"/>
                <w:sz w:val="24"/>
                <w:szCs w:val="24"/>
              </w:rPr>
            </w:pPr>
            <w:r w:rsidRPr="00F82A2F">
              <w:rPr>
                <w:rFonts w:ascii="Times New Roman" w:eastAsia="Times New Roman" w:hAnsi="Times New Roman"/>
                <w:sz w:val="24"/>
                <w:szCs w:val="24"/>
              </w:rPr>
              <w:t>Rule out            Not Rule Out</w:t>
            </w:r>
          </w:p>
        </w:tc>
      </w:tr>
    </w:tbl>
    <w:p w:rsidR="00F82A2F" w:rsidRPr="00F82A2F" w:rsidRDefault="00F82A2F" w:rsidP="00F82A2F">
      <w:pPr>
        <w:spacing w:after="0" w:line="240" w:lineRule="auto"/>
        <w:rPr>
          <w:rFonts w:ascii="Times New Roman" w:eastAsia="Times New Roman" w:hAnsi="Times New Roman"/>
          <w:sz w:val="24"/>
          <w:szCs w:val="24"/>
        </w:rPr>
      </w:pPr>
    </w:p>
    <w:p w:rsidR="00F82A2F" w:rsidRPr="00F82A2F" w:rsidRDefault="00F82A2F" w:rsidP="00F82A2F">
      <w:pPr>
        <w:spacing w:after="0" w:line="240" w:lineRule="auto"/>
        <w:rPr>
          <w:rFonts w:ascii="Times New Roman" w:eastAsia="Times New Roman" w:hAnsi="Times New Roman"/>
          <w:sz w:val="24"/>
          <w:szCs w:val="24"/>
        </w:rPr>
      </w:pPr>
    </w:p>
    <w:p w:rsidR="002E0D95" w:rsidRDefault="002E0D95">
      <w:pPr>
        <w:rPr>
          <w:rFonts w:ascii="Times New Roman" w:eastAsia="Times New Roman" w:hAnsi="Times New Roman"/>
          <w:sz w:val="24"/>
          <w:szCs w:val="24"/>
        </w:rPr>
      </w:pPr>
      <w:r>
        <w:rPr>
          <w:rFonts w:ascii="Times New Roman" w:eastAsia="Times New Roman" w:hAnsi="Times New Roman"/>
          <w:sz w:val="24"/>
          <w:szCs w:val="24"/>
        </w:rPr>
        <w:br w:type="page"/>
      </w:r>
    </w:p>
    <w:p w:rsidR="00F82A2F" w:rsidRPr="00CD77F2" w:rsidRDefault="00F82A2F" w:rsidP="00CD77F2">
      <w:pPr>
        <w:pStyle w:val="ListParagraph"/>
        <w:numPr>
          <w:ilvl w:val="0"/>
          <w:numId w:val="14"/>
        </w:numPr>
        <w:spacing w:after="0" w:line="240" w:lineRule="auto"/>
        <w:rPr>
          <w:rFonts w:ascii="Times New Roman" w:eastAsia="Times New Roman" w:hAnsi="Times New Roman"/>
          <w:sz w:val="24"/>
          <w:szCs w:val="24"/>
        </w:rPr>
      </w:pPr>
      <w:r w:rsidRPr="00CD77F2">
        <w:rPr>
          <w:rFonts w:ascii="Times New Roman" w:eastAsia="Times New Roman" w:hAnsi="Times New Roman"/>
          <w:sz w:val="24"/>
          <w:szCs w:val="24"/>
        </w:rPr>
        <w:lastRenderedPageBreak/>
        <w:t>Circle the correct answer.</w:t>
      </w: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408"/>
        <w:gridCol w:w="3060"/>
      </w:tblGrid>
      <w:tr w:rsidR="00F82A2F" w:rsidRPr="00F82A2F" w:rsidTr="00F82A2F">
        <w:tc>
          <w:tcPr>
            <w:tcW w:w="6408" w:type="dxa"/>
            <w:tcBorders>
              <w:top w:val="single" w:sz="4" w:space="0" w:color="auto"/>
              <w:left w:val="single" w:sz="4" w:space="0" w:color="auto"/>
              <w:bottom w:val="single" w:sz="4" w:space="0" w:color="auto"/>
              <w:right w:val="single" w:sz="4" w:space="0" w:color="auto"/>
            </w:tcBorders>
            <w:hideMark/>
          </w:tcPr>
          <w:p w:rsidR="00F82A2F" w:rsidRPr="00F82A2F" w:rsidRDefault="00F82A2F" w:rsidP="00F82A2F">
            <w:pPr>
              <w:spacing w:after="0" w:line="240" w:lineRule="auto"/>
              <w:rPr>
                <w:rFonts w:ascii="Times New Roman" w:eastAsia="Times New Roman" w:hAnsi="Times New Roman"/>
                <w:b/>
                <w:sz w:val="24"/>
                <w:szCs w:val="24"/>
              </w:rPr>
            </w:pPr>
            <w:r w:rsidRPr="00F82A2F">
              <w:rPr>
                <w:rFonts w:ascii="Times New Roman" w:eastAsia="Times New Roman" w:hAnsi="Times New Roman"/>
                <w:b/>
                <w:sz w:val="24"/>
                <w:szCs w:val="24"/>
              </w:rPr>
              <w:t>Statement</w:t>
            </w:r>
          </w:p>
        </w:tc>
        <w:tc>
          <w:tcPr>
            <w:tcW w:w="3060" w:type="dxa"/>
            <w:tcBorders>
              <w:top w:val="single" w:sz="4" w:space="0" w:color="auto"/>
              <w:left w:val="single" w:sz="4" w:space="0" w:color="auto"/>
              <w:bottom w:val="single" w:sz="4" w:space="0" w:color="auto"/>
              <w:right w:val="single" w:sz="4" w:space="0" w:color="auto"/>
            </w:tcBorders>
            <w:hideMark/>
          </w:tcPr>
          <w:p w:rsidR="00F82A2F" w:rsidRPr="00F82A2F" w:rsidRDefault="00F82A2F" w:rsidP="00F82A2F">
            <w:pPr>
              <w:spacing w:after="0" w:line="240" w:lineRule="auto"/>
              <w:rPr>
                <w:rFonts w:ascii="Times New Roman" w:eastAsia="Times New Roman" w:hAnsi="Times New Roman"/>
                <w:b/>
                <w:sz w:val="24"/>
                <w:szCs w:val="24"/>
              </w:rPr>
            </w:pPr>
            <w:r w:rsidRPr="00F82A2F">
              <w:rPr>
                <w:rFonts w:ascii="Times New Roman" w:eastAsia="Times New Roman" w:hAnsi="Times New Roman"/>
                <w:b/>
                <w:sz w:val="24"/>
                <w:szCs w:val="24"/>
              </w:rPr>
              <w:t xml:space="preserve">The statement is </w:t>
            </w:r>
          </w:p>
          <w:p w:rsidR="00F82A2F" w:rsidRPr="00F82A2F" w:rsidRDefault="00F82A2F" w:rsidP="00F82A2F">
            <w:pPr>
              <w:spacing w:after="0" w:line="240" w:lineRule="auto"/>
              <w:rPr>
                <w:rFonts w:ascii="Times New Roman" w:eastAsia="Times New Roman" w:hAnsi="Times New Roman"/>
                <w:b/>
                <w:sz w:val="24"/>
                <w:szCs w:val="24"/>
              </w:rPr>
            </w:pPr>
            <w:r w:rsidRPr="00F82A2F">
              <w:rPr>
                <w:rFonts w:ascii="Times New Roman" w:eastAsia="Times New Roman" w:hAnsi="Times New Roman"/>
                <w:b/>
                <w:sz w:val="24"/>
                <w:szCs w:val="24"/>
              </w:rPr>
              <w:t>(circle the correct answer)</w:t>
            </w:r>
          </w:p>
        </w:tc>
      </w:tr>
      <w:tr w:rsidR="00F82A2F" w:rsidRPr="00F82A2F" w:rsidTr="00F82A2F">
        <w:tc>
          <w:tcPr>
            <w:tcW w:w="6408" w:type="dxa"/>
            <w:tcBorders>
              <w:top w:val="single" w:sz="4" w:space="0" w:color="auto"/>
              <w:left w:val="single" w:sz="4" w:space="0" w:color="auto"/>
              <w:bottom w:val="single" w:sz="4" w:space="0" w:color="auto"/>
              <w:right w:val="single" w:sz="4" w:space="0" w:color="auto"/>
            </w:tcBorders>
          </w:tcPr>
          <w:p w:rsidR="00F82A2F" w:rsidRDefault="00F82A2F" w:rsidP="00F82A2F">
            <w:pPr>
              <w:spacing w:after="0" w:line="240" w:lineRule="auto"/>
              <w:rPr>
                <w:rFonts w:ascii="Times New Roman" w:eastAsia="Times New Roman" w:hAnsi="Times New Roman"/>
                <w:sz w:val="24"/>
                <w:szCs w:val="24"/>
              </w:rPr>
            </w:pPr>
            <w:r w:rsidRPr="00F82A2F">
              <w:rPr>
                <w:rFonts w:ascii="Times New Roman" w:eastAsia="Times New Roman" w:hAnsi="Times New Roman"/>
                <w:sz w:val="24"/>
                <w:szCs w:val="24"/>
              </w:rPr>
              <w:t>The expansion path traces out all points that</w:t>
            </w:r>
            <w:r w:rsidR="00FA41FE">
              <w:rPr>
                <w:rFonts w:ascii="Times New Roman" w:eastAsia="Times New Roman" w:hAnsi="Times New Roman"/>
                <w:sz w:val="24"/>
                <w:szCs w:val="24"/>
              </w:rPr>
              <w:t xml:space="preserve"> are economically efficient.</w:t>
            </w:r>
          </w:p>
          <w:p w:rsidR="00FA41FE" w:rsidRPr="00F82A2F" w:rsidRDefault="00FA41FE" w:rsidP="00F82A2F">
            <w:pPr>
              <w:spacing w:after="0" w:line="240" w:lineRule="auto"/>
              <w:rPr>
                <w:rFonts w:ascii="Times New Roman" w:eastAsia="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F82A2F" w:rsidRPr="00F82A2F" w:rsidRDefault="00F82A2F" w:rsidP="00F82A2F">
            <w:pPr>
              <w:spacing w:after="0" w:line="240" w:lineRule="auto"/>
              <w:jc w:val="center"/>
              <w:rPr>
                <w:rFonts w:ascii="Times New Roman" w:eastAsia="Times New Roman" w:hAnsi="Times New Roman"/>
                <w:sz w:val="24"/>
                <w:szCs w:val="24"/>
              </w:rPr>
            </w:pPr>
            <w:r w:rsidRPr="00F82A2F">
              <w:rPr>
                <w:rFonts w:ascii="Times New Roman" w:eastAsia="Times New Roman" w:hAnsi="Times New Roman"/>
                <w:sz w:val="24"/>
                <w:szCs w:val="24"/>
              </w:rPr>
              <w:t>True            False</w:t>
            </w:r>
          </w:p>
        </w:tc>
      </w:tr>
      <w:tr w:rsidR="00F82A2F" w:rsidRPr="00F82A2F" w:rsidTr="00F82A2F">
        <w:tc>
          <w:tcPr>
            <w:tcW w:w="6408" w:type="dxa"/>
            <w:tcBorders>
              <w:top w:val="single" w:sz="4" w:space="0" w:color="auto"/>
              <w:left w:val="single" w:sz="4" w:space="0" w:color="auto"/>
              <w:bottom w:val="single" w:sz="4" w:space="0" w:color="auto"/>
              <w:right w:val="single" w:sz="4" w:space="0" w:color="auto"/>
            </w:tcBorders>
          </w:tcPr>
          <w:p w:rsidR="00F82A2F" w:rsidRPr="00F82A2F" w:rsidRDefault="00FA41FE" w:rsidP="00F82A2F">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Producer</w:t>
            </w:r>
            <w:r w:rsidR="00F82A2F" w:rsidRPr="00F82A2F">
              <w:rPr>
                <w:rFonts w:ascii="Times New Roman" w:eastAsia="Times New Roman" w:hAnsi="Times New Roman"/>
                <w:sz w:val="24"/>
                <w:szCs w:val="24"/>
              </w:rPr>
              <w:t xml:space="preserve"> surplus</w:t>
            </w:r>
            <w:r w:rsidR="002E0D95">
              <w:rPr>
                <w:rFonts w:ascii="Times New Roman" w:eastAsia="Times New Roman" w:hAnsi="Times New Roman"/>
                <w:sz w:val="24"/>
                <w:szCs w:val="24"/>
              </w:rPr>
              <w:t xml:space="preserve"> is calcula</w:t>
            </w:r>
            <w:r w:rsidR="002E7CA1">
              <w:rPr>
                <w:rFonts w:ascii="Times New Roman" w:eastAsia="Times New Roman" w:hAnsi="Times New Roman"/>
                <w:sz w:val="24"/>
                <w:szCs w:val="24"/>
              </w:rPr>
              <w:t>ted as the area below the demand curve and above</w:t>
            </w:r>
            <w:r w:rsidR="00F82A2F" w:rsidRPr="00F82A2F">
              <w:rPr>
                <w:rFonts w:ascii="Times New Roman" w:eastAsia="Times New Roman" w:hAnsi="Times New Roman"/>
                <w:sz w:val="24"/>
                <w:szCs w:val="24"/>
              </w:rPr>
              <w:t xml:space="preserve"> the price line.</w:t>
            </w:r>
          </w:p>
          <w:p w:rsidR="00F82A2F" w:rsidRPr="00F82A2F" w:rsidRDefault="00F82A2F" w:rsidP="00F82A2F">
            <w:pPr>
              <w:spacing w:after="0" w:line="240" w:lineRule="auto"/>
              <w:rPr>
                <w:rFonts w:ascii="Times New Roman" w:eastAsia="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F82A2F" w:rsidRPr="00F82A2F" w:rsidRDefault="00F82A2F" w:rsidP="00F82A2F">
            <w:pPr>
              <w:spacing w:after="0" w:line="240" w:lineRule="auto"/>
              <w:jc w:val="center"/>
              <w:rPr>
                <w:rFonts w:ascii="Times New Roman" w:eastAsia="Times New Roman" w:hAnsi="Times New Roman"/>
                <w:sz w:val="24"/>
                <w:szCs w:val="24"/>
              </w:rPr>
            </w:pPr>
            <w:r w:rsidRPr="00F82A2F">
              <w:rPr>
                <w:rFonts w:ascii="Times New Roman" w:eastAsia="Times New Roman" w:hAnsi="Times New Roman"/>
                <w:sz w:val="24"/>
                <w:szCs w:val="24"/>
              </w:rPr>
              <w:t>True            False</w:t>
            </w:r>
          </w:p>
        </w:tc>
      </w:tr>
      <w:tr w:rsidR="00F82A2F" w:rsidRPr="00F82A2F" w:rsidTr="00F82A2F">
        <w:tc>
          <w:tcPr>
            <w:tcW w:w="6408" w:type="dxa"/>
            <w:tcBorders>
              <w:top w:val="single" w:sz="4" w:space="0" w:color="auto"/>
              <w:left w:val="single" w:sz="4" w:space="0" w:color="auto"/>
              <w:bottom w:val="single" w:sz="4" w:space="0" w:color="auto"/>
              <w:right w:val="single" w:sz="4" w:space="0" w:color="auto"/>
            </w:tcBorders>
          </w:tcPr>
          <w:p w:rsidR="00F82A2F" w:rsidRPr="00F82A2F" w:rsidRDefault="00F82A2F" w:rsidP="00F82A2F">
            <w:pPr>
              <w:spacing w:after="0" w:line="240" w:lineRule="auto"/>
              <w:rPr>
                <w:rFonts w:ascii="Times New Roman" w:eastAsia="Times New Roman" w:hAnsi="Times New Roman"/>
                <w:sz w:val="24"/>
                <w:szCs w:val="24"/>
              </w:rPr>
            </w:pPr>
            <w:r w:rsidRPr="00F82A2F">
              <w:rPr>
                <w:rFonts w:ascii="Times New Roman" w:eastAsia="Times New Roman" w:hAnsi="Times New Roman"/>
                <w:sz w:val="24"/>
                <w:szCs w:val="24"/>
              </w:rPr>
              <w:t>The slope of an indifference curve is called the</w:t>
            </w:r>
            <w:r w:rsidR="00FA41FE">
              <w:rPr>
                <w:rFonts w:ascii="Times New Roman" w:eastAsia="Times New Roman" w:hAnsi="Times New Roman"/>
                <w:sz w:val="24"/>
                <w:szCs w:val="24"/>
              </w:rPr>
              <w:t xml:space="preserve"> marginal rate of transformation</w:t>
            </w:r>
            <w:r w:rsidRPr="00F82A2F">
              <w:rPr>
                <w:rFonts w:ascii="Times New Roman" w:eastAsia="Times New Roman" w:hAnsi="Times New Roman"/>
                <w:sz w:val="24"/>
                <w:szCs w:val="24"/>
              </w:rPr>
              <w:t>.</w:t>
            </w:r>
          </w:p>
          <w:p w:rsidR="00F82A2F" w:rsidRPr="00F82A2F" w:rsidRDefault="00F82A2F" w:rsidP="00F82A2F">
            <w:pPr>
              <w:spacing w:after="0" w:line="240" w:lineRule="auto"/>
              <w:rPr>
                <w:rFonts w:ascii="Times New Roman" w:eastAsia="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F82A2F" w:rsidRPr="00F82A2F" w:rsidRDefault="00F82A2F" w:rsidP="00F82A2F">
            <w:pPr>
              <w:spacing w:after="0" w:line="240" w:lineRule="auto"/>
              <w:jc w:val="center"/>
              <w:rPr>
                <w:rFonts w:ascii="Times New Roman" w:eastAsia="Times New Roman" w:hAnsi="Times New Roman"/>
                <w:sz w:val="24"/>
                <w:szCs w:val="24"/>
              </w:rPr>
            </w:pPr>
            <w:r w:rsidRPr="00F82A2F">
              <w:rPr>
                <w:rFonts w:ascii="Times New Roman" w:eastAsia="Times New Roman" w:hAnsi="Times New Roman"/>
                <w:sz w:val="24"/>
                <w:szCs w:val="24"/>
              </w:rPr>
              <w:t>True            False</w:t>
            </w:r>
          </w:p>
        </w:tc>
      </w:tr>
      <w:tr w:rsidR="00F82A2F" w:rsidRPr="00F82A2F" w:rsidTr="00F82A2F">
        <w:tc>
          <w:tcPr>
            <w:tcW w:w="6408" w:type="dxa"/>
            <w:tcBorders>
              <w:top w:val="single" w:sz="4" w:space="0" w:color="auto"/>
              <w:left w:val="single" w:sz="4" w:space="0" w:color="auto"/>
              <w:bottom w:val="single" w:sz="4" w:space="0" w:color="auto"/>
              <w:right w:val="single" w:sz="4" w:space="0" w:color="auto"/>
            </w:tcBorders>
          </w:tcPr>
          <w:p w:rsidR="00F82A2F" w:rsidRPr="00F82A2F" w:rsidRDefault="00F82A2F" w:rsidP="00F82A2F">
            <w:pPr>
              <w:spacing w:after="0" w:line="240" w:lineRule="auto"/>
              <w:rPr>
                <w:rFonts w:ascii="Times New Roman" w:eastAsia="Times New Roman" w:hAnsi="Times New Roman"/>
                <w:sz w:val="24"/>
                <w:szCs w:val="24"/>
              </w:rPr>
            </w:pPr>
            <w:r w:rsidRPr="00F82A2F">
              <w:rPr>
                <w:rFonts w:ascii="Times New Roman" w:eastAsia="Times New Roman" w:hAnsi="Times New Roman"/>
                <w:sz w:val="24"/>
                <w:szCs w:val="24"/>
              </w:rPr>
              <w:t>The incom</w:t>
            </w:r>
            <w:r w:rsidR="00FA41FE">
              <w:rPr>
                <w:rFonts w:ascii="Times New Roman" w:eastAsia="Times New Roman" w:hAnsi="Times New Roman"/>
                <w:sz w:val="24"/>
                <w:szCs w:val="24"/>
              </w:rPr>
              <w:t>e elasticity of demand for a normal</w:t>
            </w:r>
            <w:r w:rsidR="002E7CA1">
              <w:rPr>
                <w:rFonts w:ascii="Times New Roman" w:eastAsia="Times New Roman" w:hAnsi="Times New Roman"/>
                <w:sz w:val="24"/>
                <w:szCs w:val="24"/>
              </w:rPr>
              <w:t xml:space="preserve"> good is a positive number</w:t>
            </w:r>
            <w:r w:rsidRPr="00F82A2F">
              <w:rPr>
                <w:rFonts w:ascii="Times New Roman" w:eastAsia="Times New Roman" w:hAnsi="Times New Roman"/>
                <w:sz w:val="24"/>
                <w:szCs w:val="24"/>
              </w:rPr>
              <w:t>.</w:t>
            </w:r>
          </w:p>
          <w:p w:rsidR="00F82A2F" w:rsidRPr="00F82A2F" w:rsidRDefault="00F82A2F" w:rsidP="00F82A2F">
            <w:pPr>
              <w:spacing w:after="0" w:line="240" w:lineRule="auto"/>
              <w:rPr>
                <w:rFonts w:ascii="Times New Roman" w:eastAsia="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F82A2F" w:rsidRPr="00F82A2F" w:rsidRDefault="00F82A2F" w:rsidP="00F82A2F">
            <w:pPr>
              <w:spacing w:after="0" w:line="240" w:lineRule="auto"/>
              <w:jc w:val="center"/>
              <w:rPr>
                <w:rFonts w:ascii="Times New Roman" w:eastAsia="Times New Roman" w:hAnsi="Times New Roman"/>
                <w:sz w:val="24"/>
                <w:szCs w:val="24"/>
              </w:rPr>
            </w:pPr>
            <w:r w:rsidRPr="00F82A2F">
              <w:rPr>
                <w:rFonts w:ascii="Times New Roman" w:eastAsia="Times New Roman" w:hAnsi="Times New Roman"/>
                <w:sz w:val="24"/>
                <w:szCs w:val="24"/>
              </w:rPr>
              <w:t>True            False</w:t>
            </w:r>
          </w:p>
        </w:tc>
      </w:tr>
      <w:tr w:rsidR="00F82A2F" w:rsidRPr="00F82A2F" w:rsidTr="00F82A2F">
        <w:tc>
          <w:tcPr>
            <w:tcW w:w="6408" w:type="dxa"/>
            <w:tcBorders>
              <w:top w:val="single" w:sz="4" w:space="0" w:color="auto"/>
              <w:left w:val="single" w:sz="4" w:space="0" w:color="auto"/>
              <w:bottom w:val="single" w:sz="4" w:space="0" w:color="auto"/>
              <w:right w:val="single" w:sz="4" w:space="0" w:color="auto"/>
            </w:tcBorders>
          </w:tcPr>
          <w:p w:rsidR="002E7CA1" w:rsidRDefault="00FA41FE" w:rsidP="00F82A2F">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internal rate of return is the value at which present value benefits equal present value costs for a project.</w:t>
            </w:r>
          </w:p>
          <w:p w:rsidR="002E7CA1" w:rsidRPr="00F82A2F" w:rsidRDefault="002E7CA1" w:rsidP="00F82A2F">
            <w:pPr>
              <w:spacing w:after="0" w:line="240" w:lineRule="auto"/>
              <w:rPr>
                <w:rFonts w:ascii="Times New Roman" w:eastAsia="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F82A2F" w:rsidRPr="00F82A2F" w:rsidRDefault="00F82A2F" w:rsidP="00F82A2F">
            <w:pPr>
              <w:spacing w:after="0" w:line="240" w:lineRule="auto"/>
              <w:jc w:val="center"/>
              <w:rPr>
                <w:rFonts w:ascii="Times New Roman" w:eastAsia="Times New Roman" w:hAnsi="Times New Roman"/>
                <w:sz w:val="24"/>
                <w:szCs w:val="24"/>
              </w:rPr>
            </w:pPr>
            <w:r w:rsidRPr="00F82A2F">
              <w:rPr>
                <w:rFonts w:ascii="Times New Roman" w:eastAsia="Times New Roman" w:hAnsi="Times New Roman"/>
                <w:sz w:val="24"/>
                <w:szCs w:val="24"/>
              </w:rPr>
              <w:t>True            False</w:t>
            </w:r>
          </w:p>
        </w:tc>
      </w:tr>
      <w:tr w:rsidR="00F82A2F" w:rsidRPr="00F82A2F" w:rsidTr="00F82A2F">
        <w:tc>
          <w:tcPr>
            <w:tcW w:w="6408" w:type="dxa"/>
            <w:tcBorders>
              <w:top w:val="single" w:sz="4" w:space="0" w:color="auto"/>
              <w:left w:val="single" w:sz="4" w:space="0" w:color="auto"/>
              <w:bottom w:val="single" w:sz="4" w:space="0" w:color="auto"/>
              <w:right w:val="single" w:sz="4" w:space="0" w:color="auto"/>
            </w:tcBorders>
          </w:tcPr>
          <w:p w:rsidR="00F82A2F" w:rsidRPr="00F82A2F" w:rsidRDefault="002E7CA1" w:rsidP="00F82A2F">
            <w:pPr>
              <w:spacing w:after="0" w:line="240" w:lineRule="auto"/>
              <w:rPr>
                <w:rFonts w:ascii="Times New Roman" w:eastAsia="Times New Roman" w:hAnsi="Times New Roman"/>
                <w:sz w:val="24"/>
                <w:szCs w:val="24"/>
              </w:rPr>
            </w:pPr>
            <w:r>
              <w:rPr>
                <w:rFonts w:ascii="Times New Roman" w:eastAsia="Times New Roman" w:hAnsi="Times New Roman"/>
                <w:sz w:val="24"/>
                <w:szCs w:val="24"/>
              </w:rPr>
              <w:t>Increasing</w:t>
            </w:r>
            <w:r w:rsidR="00F82A2F" w:rsidRPr="00F82A2F">
              <w:rPr>
                <w:rFonts w:ascii="Times New Roman" w:eastAsia="Times New Roman" w:hAnsi="Times New Roman"/>
                <w:sz w:val="24"/>
                <w:szCs w:val="24"/>
              </w:rPr>
              <w:t xml:space="preserve"> the discount rate increases </w:t>
            </w:r>
            <w:r>
              <w:rPr>
                <w:rFonts w:ascii="Times New Roman" w:eastAsia="Times New Roman" w:hAnsi="Times New Roman"/>
                <w:sz w:val="24"/>
                <w:szCs w:val="24"/>
              </w:rPr>
              <w:t xml:space="preserve">the present value of </w:t>
            </w:r>
            <w:r w:rsidR="00F82A2F" w:rsidRPr="00F82A2F">
              <w:rPr>
                <w:rFonts w:ascii="Times New Roman" w:eastAsia="Times New Roman" w:hAnsi="Times New Roman"/>
                <w:sz w:val="24"/>
                <w:szCs w:val="24"/>
              </w:rPr>
              <w:t>fut</w:t>
            </w:r>
            <w:r>
              <w:rPr>
                <w:rFonts w:ascii="Times New Roman" w:eastAsia="Times New Roman" w:hAnsi="Times New Roman"/>
                <w:sz w:val="24"/>
                <w:szCs w:val="24"/>
              </w:rPr>
              <w:t>ure costs and benefits</w:t>
            </w:r>
            <w:r w:rsidR="00F82A2F" w:rsidRPr="00F82A2F">
              <w:rPr>
                <w:rFonts w:ascii="Times New Roman" w:eastAsia="Times New Roman" w:hAnsi="Times New Roman"/>
                <w:sz w:val="24"/>
                <w:szCs w:val="24"/>
              </w:rPr>
              <w:t>.</w:t>
            </w:r>
          </w:p>
          <w:p w:rsidR="00F82A2F" w:rsidRPr="00F82A2F" w:rsidRDefault="00F82A2F" w:rsidP="00F82A2F">
            <w:pPr>
              <w:spacing w:after="0" w:line="240" w:lineRule="auto"/>
              <w:rPr>
                <w:rFonts w:ascii="Times New Roman" w:eastAsia="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F82A2F" w:rsidRPr="00F82A2F" w:rsidRDefault="00F82A2F" w:rsidP="00F82A2F">
            <w:pPr>
              <w:spacing w:after="0" w:line="240" w:lineRule="auto"/>
              <w:jc w:val="center"/>
              <w:rPr>
                <w:rFonts w:ascii="Times New Roman" w:eastAsia="Times New Roman" w:hAnsi="Times New Roman"/>
                <w:sz w:val="24"/>
                <w:szCs w:val="24"/>
              </w:rPr>
            </w:pPr>
            <w:r w:rsidRPr="00F82A2F">
              <w:rPr>
                <w:rFonts w:ascii="Times New Roman" w:eastAsia="Times New Roman" w:hAnsi="Times New Roman"/>
                <w:sz w:val="24"/>
                <w:szCs w:val="24"/>
              </w:rPr>
              <w:t>True            False</w:t>
            </w:r>
          </w:p>
        </w:tc>
      </w:tr>
      <w:tr w:rsidR="00F82A2F" w:rsidRPr="00F82A2F" w:rsidTr="00F82A2F">
        <w:tc>
          <w:tcPr>
            <w:tcW w:w="6408" w:type="dxa"/>
            <w:tcBorders>
              <w:top w:val="single" w:sz="4" w:space="0" w:color="auto"/>
              <w:left w:val="single" w:sz="4" w:space="0" w:color="auto"/>
              <w:bottom w:val="single" w:sz="4" w:space="0" w:color="auto"/>
              <w:right w:val="single" w:sz="4" w:space="0" w:color="auto"/>
            </w:tcBorders>
          </w:tcPr>
          <w:p w:rsidR="00F82A2F" w:rsidRPr="00F82A2F" w:rsidRDefault="002E7CA1" w:rsidP="00F82A2F">
            <w:pPr>
              <w:spacing w:after="0" w:line="240" w:lineRule="auto"/>
              <w:rPr>
                <w:rFonts w:ascii="Times New Roman" w:eastAsia="Times New Roman" w:hAnsi="Times New Roman"/>
                <w:sz w:val="24"/>
                <w:szCs w:val="24"/>
              </w:rPr>
            </w:pPr>
            <w:r>
              <w:rPr>
                <w:rFonts w:ascii="Times New Roman" w:eastAsia="Times New Roman" w:hAnsi="Times New Roman"/>
                <w:sz w:val="24"/>
                <w:szCs w:val="24"/>
              </w:rPr>
              <w:t>A monopolist is a single supplier of a good for which there is no close substitute</w:t>
            </w:r>
            <w:r w:rsidR="00F82A2F" w:rsidRPr="00F82A2F">
              <w:rPr>
                <w:rFonts w:ascii="Times New Roman" w:eastAsia="Times New Roman" w:hAnsi="Times New Roman"/>
                <w:sz w:val="24"/>
                <w:szCs w:val="24"/>
              </w:rPr>
              <w:t xml:space="preserve">.  </w:t>
            </w:r>
          </w:p>
          <w:p w:rsidR="00F82A2F" w:rsidRPr="00F82A2F" w:rsidRDefault="00F82A2F" w:rsidP="00F82A2F">
            <w:pPr>
              <w:spacing w:after="0" w:line="240" w:lineRule="auto"/>
              <w:rPr>
                <w:rFonts w:ascii="Times New Roman" w:eastAsia="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F82A2F" w:rsidRPr="00F82A2F" w:rsidRDefault="00F82A2F" w:rsidP="00F82A2F">
            <w:pPr>
              <w:spacing w:after="0" w:line="240" w:lineRule="auto"/>
              <w:jc w:val="center"/>
              <w:rPr>
                <w:rFonts w:ascii="Times New Roman" w:eastAsia="Times New Roman" w:hAnsi="Times New Roman"/>
                <w:sz w:val="24"/>
                <w:szCs w:val="24"/>
              </w:rPr>
            </w:pPr>
            <w:r w:rsidRPr="00F82A2F">
              <w:rPr>
                <w:rFonts w:ascii="Times New Roman" w:eastAsia="Times New Roman" w:hAnsi="Times New Roman"/>
                <w:sz w:val="24"/>
                <w:szCs w:val="24"/>
              </w:rPr>
              <w:t>True            False</w:t>
            </w:r>
          </w:p>
        </w:tc>
      </w:tr>
      <w:tr w:rsidR="0036429D" w:rsidRPr="00F82A2F" w:rsidTr="00F82A2F">
        <w:tc>
          <w:tcPr>
            <w:tcW w:w="6408" w:type="dxa"/>
            <w:tcBorders>
              <w:top w:val="single" w:sz="4" w:space="0" w:color="auto"/>
              <w:left w:val="single" w:sz="4" w:space="0" w:color="auto"/>
              <w:bottom w:val="single" w:sz="4" w:space="0" w:color="auto"/>
              <w:right w:val="single" w:sz="4" w:space="0" w:color="auto"/>
            </w:tcBorders>
          </w:tcPr>
          <w:p w:rsidR="0036429D" w:rsidRDefault="0036429D" w:rsidP="00F82A2F">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cross price elasticity for a complement is negative.</w:t>
            </w:r>
          </w:p>
          <w:p w:rsidR="0036429D" w:rsidRDefault="0036429D" w:rsidP="00F82A2F">
            <w:pPr>
              <w:spacing w:after="0" w:line="240" w:lineRule="auto"/>
              <w:rPr>
                <w:rFonts w:ascii="Times New Roman" w:eastAsia="Times New Roman" w:hAnsi="Times New Roman"/>
                <w:sz w:val="24"/>
                <w:szCs w:val="24"/>
              </w:rPr>
            </w:pPr>
          </w:p>
          <w:p w:rsidR="0036429D" w:rsidRDefault="0036429D" w:rsidP="00F82A2F">
            <w:pPr>
              <w:spacing w:after="0" w:line="240" w:lineRule="auto"/>
              <w:rPr>
                <w:rFonts w:ascii="Times New Roman" w:eastAsia="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36429D" w:rsidRPr="00F82A2F" w:rsidRDefault="0036429D" w:rsidP="00F82A2F">
            <w:pPr>
              <w:spacing w:after="0" w:line="240" w:lineRule="auto"/>
              <w:jc w:val="center"/>
              <w:rPr>
                <w:rFonts w:ascii="Times New Roman" w:eastAsia="Times New Roman" w:hAnsi="Times New Roman"/>
                <w:sz w:val="24"/>
                <w:szCs w:val="24"/>
              </w:rPr>
            </w:pPr>
            <w:r w:rsidRPr="00F82A2F">
              <w:rPr>
                <w:rFonts w:ascii="Times New Roman" w:eastAsia="Times New Roman" w:hAnsi="Times New Roman"/>
                <w:sz w:val="24"/>
                <w:szCs w:val="24"/>
              </w:rPr>
              <w:t>True            False</w:t>
            </w:r>
          </w:p>
        </w:tc>
      </w:tr>
      <w:tr w:rsidR="00F82A2F" w:rsidRPr="00F82A2F" w:rsidTr="00F82A2F">
        <w:tc>
          <w:tcPr>
            <w:tcW w:w="6408" w:type="dxa"/>
            <w:tcBorders>
              <w:top w:val="single" w:sz="4" w:space="0" w:color="auto"/>
              <w:left w:val="single" w:sz="4" w:space="0" w:color="auto"/>
              <w:bottom w:val="single" w:sz="4" w:space="0" w:color="auto"/>
              <w:right w:val="single" w:sz="4" w:space="0" w:color="auto"/>
            </w:tcBorders>
            <w:hideMark/>
          </w:tcPr>
          <w:p w:rsidR="002E7CA1" w:rsidRDefault="002E0D95" w:rsidP="00F82A2F">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f</w:t>
            </w:r>
            <w:r w:rsidR="002E7CA1">
              <w:rPr>
                <w:rFonts w:ascii="Times New Roman" w:eastAsia="Times New Roman" w:hAnsi="Times New Roman"/>
                <w:sz w:val="24"/>
                <w:szCs w:val="24"/>
              </w:rPr>
              <w:t>ree</w:t>
            </w:r>
            <w:r w:rsidR="00FA41FE">
              <w:rPr>
                <w:rFonts w:ascii="Times New Roman" w:eastAsia="Times New Roman" w:hAnsi="Times New Roman"/>
                <w:sz w:val="24"/>
                <w:szCs w:val="24"/>
              </w:rPr>
              <w:t xml:space="preserve"> rider problem leads to under-</w:t>
            </w:r>
            <w:r>
              <w:rPr>
                <w:rFonts w:ascii="Times New Roman" w:eastAsia="Times New Roman" w:hAnsi="Times New Roman"/>
                <w:sz w:val="24"/>
                <w:szCs w:val="24"/>
              </w:rPr>
              <w:t>provision of a public good.</w:t>
            </w:r>
          </w:p>
          <w:p w:rsidR="007D0BE2" w:rsidRPr="00F82A2F" w:rsidRDefault="007D0BE2" w:rsidP="00F82A2F">
            <w:pPr>
              <w:spacing w:after="0" w:line="240" w:lineRule="auto"/>
              <w:rPr>
                <w:rFonts w:ascii="Times New Roman" w:eastAsia="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F82A2F" w:rsidRPr="00F82A2F" w:rsidRDefault="00F82A2F" w:rsidP="00F82A2F">
            <w:pPr>
              <w:spacing w:after="0" w:line="240" w:lineRule="auto"/>
              <w:jc w:val="center"/>
              <w:rPr>
                <w:rFonts w:ascii="Times New Roman" w:eastAsia="Times New Roman" w:hAnsi="Times New Roman"/>
                <w:sz w:val="24"/>
                <w:szCs w:val="24"/>
              </w:rPr>
            </w:pPr>
            <w:r w:rsidRPr="00F82A2F">
              <w:rPr>
                <w:rFonts w:ascii="Times New Roman" w:eastAsia="Times New Roman" w:hAnsi="Times New Roman"/>
                <w:sz w:val="24"/>
                <w:szCs w:val="24"/>
              </w:rPr>
              <w:t>True            False</w:t>
            </w:r>
          </w:p>
        </w:tc>
      </w:tr>
      <w:tr w:rsidR="0036429D" w:rsidRPr="00F82A2F" w:rsidTr="00F82A2F">
        <w:tc>
          <w:tcPr>
            <w:tcW w:w="6408" w:type="dxa"/>
            <w:tcBorders>
              <w:top w:val="single" w:sz="4" w:space="0" w:color="auto"/>
              <w:left w:val="single" w:sz="4" w:space="0" w:color="auto"/>
              <w:bottom w:val="single" w:sz="4" w:space="0" w:color="auto"/>
              <w:right w:val="single" w:sz="4" w:space="0" w:color="auto"/>
            </w:tcBorders>
            <w:hideMark/>
          </w:tcPr>
          <w:p w:rsidR="0036429D" w:rsidRDefault="0036429D" w:rsidP="00F82A2F">
            <w:pPr>
              <w:spacing w:after="0" w:line="240" w:lineRule="auto"/>
              <w:rPr>
                <w:rFonts w:ascii="Times New Roman" w:eastAsia="Times New Roman" w:hAnsi="Times New Roman"/>
                <w:sz w:val="24"/>
                <w:szCs w:val="24"/>
              </w:rPr>
            </w:pPr>
            <w:r>
              <w:rPr>
                <w:rFonts w:ascii="Times New Roman" w:eastAsia="Times New Roman" w:hAnsi="Times New Roman"/>
                <w:sz w:val="24"/>
                <w:szCs w:val="24"/>
              </w:rPr>
              <w:t>As the Gini coefficient for the distribution of income increases, this indicates inequality is decreasing</w:t>
            </w:r>
          </w:p>
          <w:p w:rsidR="0036429D" w:rsidRDefault="0036429D" w:rsidP="00F82A2F">
            <w:pPr>
              <w:spacing w:after="0" w:line="240" w:lineRule="auto"/>
              <w:rPr>
                <w:rFonts w:ascii="Times New Roman" w:eastAsia="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hideMark/>
          </w:tcPr>
          <w:p w:rsidR="0036429D" w:rsidRPr="00F82A2F" w:rsidRDefault="0036429D" w:rsidP="00F82A2F">
            <w:pPr>
              <w:spacing w:after="0" w:line="240" w:lineRule="auto"/>
              <w:jc w:val="center"/>
              <w:rPr>
                <w:rFonts w:ascii="Times New Roman" w:eastAsia="Times New Roman" w:hAnsi="Times New Roman"/>
                <w:sz w:val="24"/>
                <w:szCs w:val="24"/>
              </w:rPr>
            </w:pPr>
            <w:r w:rsidRPr="00F82A2F">
              <w:rPr>
                <w:rFonts w:ascii="Times New Roman" w:eastAsia="Times New Roman" w:hAnsi="Times New Roman"/>
                <w:sz w:val="24"/>
                <w:szCs w:val="24"/>
              </w:rPr>
              <w:t>True            False</w:t>
            </w:r>
          </w:p>
        </w:tc>
      </w:tr>
    </w:tbl>
    <w:p w:rsidR="00F82A2F" w:rsidRPr="00F82A2F" w:rsidRDefault="00F82A2F" w:rsidP="00F82A2F">
      <w:pPr>
        <w:spacing w:after="0" w:line="240" w:lineRule="auto"/>
        <w:rPr>
          <w:rFonts w:ascii="Times New Roman" w:eastAsia="Times New Roman" w:hAnsi="Times New Roman"/>
          <w:sz w:val="24"/>
          <w:szCs w:val="24"/>
        </w:rPr>
      </w:pPr>
    </w:p>
    <w:p w:rsidR="002E0D95" w:rsidRDefault="002E0D95">
      <w:r>
        <w:br w:type="page"/>
      </w:r>
    </w:p>
    <w:p w:rsidR="00CD77F2" w:rsidRDefault="00CD77F2" w:rsidP="00CD77F2">
      <w:pPr>
        <w:pStyle w:val="ListParagraph"/>
        <w:numPr>
          <w:ilvl w:val="0"/>
          <w:numId w:val="14"/>
        </w:numPr>
        <w:spacing w:after="0" w:line="240" w:lineRule="auto"/>
        <w:rPr>
          <w:rFonts w:ascii="Times New Roman" w:eastAsia="Times New Roman" w:hAnsi="Times New Roman"/>
          <w:sz w:val="24"/>
          <w:szCs w:val="24"/>
        </w:rPr>
      </w:pPr>
      <w:r w:rsidRPr="00CD77F2">
        <w:rPr>
          <w:rFonts w:ascii="Times New Roman" w:eastAsia="Times New Roman" w:hAnsi="Times New Roman"/>
          <w:sz w:val="24"/>
          <w:szCs w:val="24"/>
        </w:rPr>
        <w:lastRenderedPageBreak/>
        <w:t xml:space="preserve">Budget Constraints.  There are two goods, food (f) and other (o). The price of food is </w:t>
      </w:r>
      <w:proofErr w:type="spellStart"/>
      <w:proofErr w:type="gramStart"/>
      <w:r w:rsidRPr="00CD77F2">
        <w:rPr>
          <w:rFonts w:ascii="Times New Roman" w:eastAsia="Times New Roman" w:hAnsi="Times New Roman"/>
          <w:sz w:val="24"/>
          <w:szCs w:val="24"/>
        </w:rPr>
        <w:t>p</w:t>
      </w:r>
      <w:r w:rsidRPr="00CD77F2">
        <w:rPr>
          <w:rFonts w:ascii="Times New Roman" w:eastAsia="Times New Roman" w:hAnsi="Times New Roman"/>
          <w:sz w:val="24"/>
          <w:szCs w:val="24"/>
          <w:vertAlign w:val="subscript"/>
        </w:rPr>
        <w:t>f</w:t>
      </w:r>
      <w:proofErr w:type="spellEnd"/>
      <w:r w:rsidRPr="00CD77F2">
        <w:rPr>
          <w:rFonts w:ascii="Times New Roman" w:eastAsia="Times New Roman" w:hAnsi="Times New Roman"/>
          <w:sz w:val="24"/>
          <w:szCs w:val="24"/>
        </w:rPr>
        <w:t>,</w:t>
      </w:r>
      <w:proofErr w:type="gramEnd"/>
      <w:r w:rsidRPr="00CD77F2">
        <w:rPr>
          <w:rFonts w:ascii="Times New Roman" w:eastAsia="Times New Roman" w:hAnsi="Times New Roman"/>
          <w:sz w:val="24"/>
          <w:szCs w:val="24"/>
        </w:rPr>
        <w:t xml:space="preserve"> the price of other is </w:t>
      </w:r>
      <w:proofErr w:type="spellStart"/>
      <w:r w:rsidRPr="00CD77F2">
        <w:rPr>
          <w:rFonts w:ascii="Times New Roman" w:eastAsia="Times New Roman" w:hAnsi="Times New Roman"/>
          <w:sz w:val="24"/>
          <w:szCs w:val="24"/>
        </w:rPr>
        <w:t>p</w:t>
      </w:r>
      <w:r w:rsidRPr="00CD77F2">
        <w:rPr>
          <w:rFonts w:ascii="Times New Roman" w:eastAsia="Times New Roman" w:hAnsi="Times New Roman"/>
          <w:sz w:val="24"/>
          <w:szCs w:val="24"/>
          <w:vertAlign w:val="subscript"/>
        </w:rPr>
        <w:t>o</w:t>
      </w:r>
      <w:proofErr w:type="spellEnd"/>
      <w:r w:rsidR="002E0D95" w:rsidRPr="00CD77F2">
        <w:rPr>
          <w:rFonts w:ascii="Times New Roman" w:eastAsia="Times New Roman" w:hAnsi="Times New Roman"/>
          <w:sz w:val="24"/>
          <w:szCs w:val="24"/>
        </w:rPr>
        <w:t>.</w:t>
      </w:r>
      <w:r w:rsidRPr="00CD77F2">
        <w:rPr>
          <w:rFonts w:ascii="Times New Roman" w:eastAsia="Times New Roman" w:hAnsi="Times New Roman"/>
          <w:sz w:val="24"/>
          <w:szCs w:val="24"/>
        </w:rPr>
        <w:t xml:space="preserve">  Income is Y.  Hence the budget constraint is </w:t>
      </w:r>
      <w:proofErr w:type="spellStart"/>
      <w:r w:rsidRPr="00CD77F2">
        <w:rPr>
          <w:rFonts w:ascii="Times New Roman" w:eastAsia="Times New Roman" w:hAnsi="Times New Roman"/>
          <w:sz w:val="24"/>
          <w:szCs w:val="24"/>
        </w:rPr>
        <w:t>p</w:t>
      </w:r>
      <w:r w:rsidRPr="00CD77F2">
        <w:rPr>
          <w:rFonts w:ascii="Times New Roman" w:eastAsia="Times New Roman" w:hAnsi="Times New Roman"/>
          <w:sz w:val="24"/>
          <w:szCs w:val="24"/>
          <w:vertAlign w:val="subscript"/>
        </w:rPr>
        <w:t>f</w:t>
      </w:r>
      <w:proofErr w:type="spellEnd"/>
      <w:r w:rsidRPr="00CD77F2">
        <w:rPr>
          <w:rFonts w:ascii="Times New Roman" w:eastAsia="Times New Roman" w:hAnsi="Times New Roman"/>
          <w:sz w:val="24"/>
          <w:szCs w:val="24"/>
        </w:rPr>
        <w:t>*</w:t>
      </w:r>
      <w:proofErr w:type="spellStart"/>
      <w:r w:rsidRPr="00CD77F2">
        <w:rPr>
          <w:rFonts w:ascii="Times New Roman" w:eastAsia="Times New Roman" w:hAnsi="Times New Roman"/>
          <w:sz w:val="24"/>
          <w:szCs w:val="24"/>
        </w:rPr>
        <w:t>f+p</w:t>
      </w:r>
      <w:r w:rsidRPr="00CD77F2">
        <w:rPr>
          <w:rFonts w:ascii="Times New Roman" w:eastAsia="Times New Roman" w:hAnsi="Times New Roman"/>
          <w:sz w:val="24"/>
          <w:szCs w:val="24"/>
          <w:vertAlign w:val="subscript"/>
        </w:rPr>
        <w:t>o</w:t>
      </w:r>
      <w:proofErr w:type="spellEnd"/>
      <w:r w:rsidRPr="00CD77F2">
        <w:rPr>
          <w:rFonts w:ascii="Times New Roman" w:eastAsia="Times New Roman" w:hAnsi="Times New Roman"/>
          <w:sz w:val="24"/>
          <w:szCs w:val="24"/>
        </w:rPr>
        <w:t xml:space="preserve">*o=Y.  </w:t>
      </w:r>
    </w:p>
    <w:p w:rsidR="00CD77F2" w:rsidRDefault="00CD77F2" w:rsidP="00CB3051">
      <w:pPr>
        <w:pStyle w:val="ListParagraph"/>
        <w:numPr>
          <w:ilvl w:val="1"/>
          <w:numId w:val="14"/>
        </w:numPr>
        <w:spacing w:after="0" w:line="240" w:lineRule="auto"/>
        <w:rPr>
          <w:rFonts w:ascii="Times New Roman" w:eastAsia="Times New Roman" w:hAnsi="Times New Roman"/>
          <w:sz w:val="24"/>
          <w:szCs w:val="24"/>
        </w:rPr>
      </w:pPr>
      <w:r w:rsidRPr="00CD77F2">
        <w:rPr>
          <w:rFonts w:ascii="Times New Roman" w:eastAsia="Times New Roman" w:hAnsi="Times New Roman"/>
          <w:sz w:val="24"/>
          <w:szCs w:val="24"/>
        </w:rPr>
        <w:t xml:space="preserve">Draw the budget constraint and indifference curves for a consumer showing the optimal bundle with the original budget line and after the consumer has received food stamps of cash value FS.  </w:t>
      </w:r>
    </w:p>
    <w:p w:rsidR="00CD77F2" w:rsidRDefault="00CD77F2" w:rsidP="00CD77F2">
      <w:pPr>
        <w:spacing w:after="0" w:line="240" w:lineRule="auto"/>
        <w:rPr>
          <w:rFonts w:ascii="Times New Roman" w:eastAsia="Times New Roman" w:hAnsi="Times New Roman"/>
          <w:sz w:val="24"/>
          <w:szCs w:val="24"/>
        </w:rPr>
      </w:pPr>
    </w:p>
    <w:p w:rsidR="00CD77F2" w:rsidRDefault="00CD77F2" w:rsidP="00CD77F2">
      <w:pPr>
        <w:spacing w:after="0" w:line="240" w:lineRule="auto"/>
        <w:rPr>
          <w:rFonts w:ascii="Times New Roman" w:eastAsia="Times New Roman" w:hAnsi="Times New Roman"/>
          <w:sz w:val="24"/>
          <w:szCs w:val="24"/>
        </w:rPr>
      </w:pPr>
    </w:p>
    <w:p w:rsidR="00CD77F2" w:rsidRDefault="00CD77F2" w:rsidP="00CD77F2">
      <w:pPr>
        <w:spacing w:after="0" w:line="240" w:lineRule="auto"/>
        <w:rPr>
          <w:rFonts w:ascii="Times New Roman" w:eastAsia="Times New Roman" w:hAnsi="Times New Roman"/>
          <w:sz w:val="24"/>
          <w:szCs w:val="24"/>
        </w:rPr>
      </w:pPr>
    </w:p>
    <w:p w:rsidR="00CD77F2" w:rsidRDefault="00CD77F2" w:rsidP="00CD77F2">
      <w:pPr>
        <w:spacing w:after="0" w:line="240" w:lineRule="auto"/>
        <w:rPr>
          <w:rFonts w:ascii="Times New Roman" w:eastAsia="Times New Roman" w:hAnsi="Times New Roman"/>
          <w:sz w:val="24"/>
          <w:szCs w:val="24"/>
        </w:rPr>
      </w:pPr>
    </w:p>
    <w:p w:rsidR="00CD77F2" w:rsidRDefault="00CD77F2" w:rsidP="00CD77F2">
      <w:pPr>
        <w:spacing w:after="0" w:line="240" w:lineRule="auto"/>
        <w:rPr>
          <w:rFonts w:ascii="Times New Roman" w:eastAsia="Times New Roman" w:hAnsi="Times New Roman"/>
          <w:sz w:val="24"/>
          <w:szCs w:val="24"/>
        </w:rPr>
      </w:pPr>
    </w:p>
    <w:p w:rsidR="00CD77F2" w:rsidRDefault="00CD77F2" w:rsidP="00CD77F2">
      <w:pPr>
        <w:spacing w:after="0" w:line="240" w:lineRule="auto"/>
        <w:rPr>
          <w:rFonts w:ascii="Times New Roman" w:eastAsia="Times New Roman" w:hAnsi="Times New Roman"/>
          <w:sz w:val="24"/>
          <w:szCs w:val="24"/>
        </w:rPr>
      </w:pPr>
    </w:p>
    <w:p w:rsidR="00CD77F2" w:rsidRDefault="00CD77F2" w:rsidP="00CD77F2">
      <w:pPr>
        <w:spacing w:after="0" w:line="240" w:lineRule="auto"/>
        <w:rPr>
          <w:rFonts w:ascii="Times New Roman" w:eastAsia="Times New Roman" w:hAnsi="Times New Roman"/>
          <w:sz w:val="24"/>
          <w:szCs w:val="24"/>
        </w:rPr>
      </w:pPr>
    </w:p>
    <w:p w:rsidR="00CD77F2" w:rsidRDefault="00CD77F2" w:rsidP="00CD77F2">
      <w:pPr>
        <w:spacing w:after="0" w:line="240" w:lineRule="auto"/>
        <w:rPr>
          <w:rFonts w:ascii="Times New Roman" w:eastAsia="Times New Roman" w:hAnsi="Times New Roman"/>
          <w:sz w:val="24"/>
          <w:szCs w:val="24"/>
        </w:rPr>
      </w:pPr>
    </w:p>
    <w:p w:rsidR="00CD77F2" w:rsidRDefault="00CD77F2" w:rsidP="00CD77F2">
      <w:pPr>
        <w:spacing w:after="0" w:line="240" w:lineRule="auto"/>
        <w:rPr>
          <w:rFonts w:ascii="Times New Roman" w:eastAsia="Times New Roman" w:hAnsi="Times New Roman"/>
          <w:sz w:val="24"/>
          <w:szCs w:val="24"/>
        </w:rPr>
      </w:pPr>
    </w:p>
    <w:p w:rsidR="00CD77F2" w:rsidRDefault="00CD77F2" w:rsidP="00CD77F2">
      <w:pPr>
        <w:spacing w:after="0" w:line="240" w:lineRule="auto"/>
        <w:rPr>
          <w:rFonts w:ascii="Times New Roman" w:eastAsia="Times New Roman" w:hAnsi="Times New Roman"/>
          <w:sz w:val="24"/>
          <w:szCs w:val="24"/>
        </w:rPr>
      </w:pPr>
    </w:p>
    <w:p w:rsidR="00CD77F2" w:rsidRDefault="00CD77F2" w:rsidP="00CD77F2">
      <w:pPr>
        <w:spacing w:after="0" w:line="240" w:lineRule="auto"/>
        <w:rPr>
          <w:rFonts w:ascii="Times New Roman" w:eastAsia="Times New Roman" w:hAnsi="Times New Roman"/>
          <w:sz w:val="24"/>
          <w:szCs w:val="24"/>
        </w:rPr>
      </w:pPr>
    </w:p>
    <w:p w:rsidR="00CD77F2" w:rsidRDefault="00CD77F2" w:rsidP="00CD77F2">
      <w:pPr>
        <w:spacing w:after="0" w:line="240" w:lineRule="auto"/>
        <w:rPr>
          <w:rFonts w:ascii="Times New Roman" w:eastAsia="Times New Roman" w:hAnsi="Times New Roman"/>
          <w:sz w:val="24"/>
          <w:szCs w:val="24"/>
        </w:rPr>
      </w:pPr>
    </w:p>
    <w:p w:rsidR="00CD77F2" w:rsidRDefault="00CD77F2" w:rsidP="00CD77F2">
      <w:pPr>
        <w:spacing w:after="0" w:line="240" w:lineRule="auto"/>
        <w:rPr>
          <w:rFonts w:ascii="Times New Roman" w:eastAsia="Times New Roman" w:hAnsi="Times New Roman"/>
          <w:sz w:val="24"/>
          <w:szCs w:val="24"/>
        </w:rPr>
      </w:pPr>
    </w:p>
    <w:p w:rsidR="00CD77F2" w:rsidRDefault="00CD77F2" w:rsidP="00CD77F2">
      <w:pPr>
        <w:spacing w:after="0" w:line="240" w:lineRule="auto"/>
        <w:rPr>
          <w:rFonts w:ascii="Times New Roman" w:eastAsia="Times New Roman" w:hAnsi="Times New Roman"/>
          <w:sz w:val="24"/>
          <w:szCs w:val="24"/>
        </w:rPr>
      </w:pPr>
    </w:p>
    <w:p w:rsidR="00CD77F2" w:rsidRPr="00CD77F2" w:rsidRDefault="00CD77F2" w:rsidP="00CD77F2">
      <w:pPr>
        <w:spacing w:after="0" w:line="240" w:lineRule="auto"/>
        <w:rPr>
          <w:rFonts w:ascii="Times New Roman" w:eastAsia="Times New Roman" w:hAnsi="Times New Roman"/>
          <w:sz w:val="24"/>
          <w:szCs w:val="24"/>
        </w:rPr>
      </w:pPr>
    </w:p>
    <w:p w:rsidR="00CD77F2" w:rsidRDefault="00CD77F2" w:rsidP="00CB3051">
      <w:pPr>
        <w:pStyle w:val="ListParagraph"/>
        <w:numPr>
          <w:ilvl w:val="1"/>
          <w:numId w:val="14"/>
        </w:numPr>
        <w:spacing w:after="0" w:line="240" w:lineRule="auto"/>
        <w:rPr>
          <w:rFonts w:ascii="Times New Roman" w:eastAsia="Times New Roman" w:hAnsi="Times New Roman"/>
          <w:sz w:val="24"/>
          <w:szCs w:val="24"/>
        </w:rPr>
      </w:pPr>
      <w:r w:rsidRPr="00CD77F2">
        <w:rPr>
          <w:rFonts w:ascii="Times New Roman" w:eastAsia="Times New Roman" w:hAnsi="Times New Roman"/>
          <w:sz w:val="24"/>
          <w:szCs w:val="24"/>
        </w:rPr>
        <w:t>Draw the budget constraint and indifference curves for a consumer showing the optimal bundle with the original budget line and after the consumer has received a matching grant of size S for each unit of food purchased at price p</w:t>
      </w:r>
      <w:r w:rsidRPr="00CD77F2">
        <w:rPr>
          <w:rFonts w:ascii="Times New Roman" w:eastAsia="Times New Roman" w:hAnsi="Times New Roman"/>
          <w:sz w:val="24"/>
          <w:szCs w:val="24"/>
          <w:vertAlign w:val="subscript"/>
        </w:rPr>
        <w:t>f</w:t>
      </w:r>
      <w:r w:rsidRPr="00CD77F2">
        <w:rPr>
          <w:rFonts w:ascii="Times New Roman" w:eastAsia="Times New Roman" w:hAnsi="Times New Roman"/>
          <w:sz w:val="24"/>
          <w:szCs w:val="24"/>
        </w:rPr>
        <w:t xml:space="preserve">.  </w:t>
      </w:r>
    </w:p>
    <w:p w:rsidR="00CD77F2" w:rsidRDefault="00CD77F2" w:rsidP="00CD77F2">
      <w:pPr>
        <w:pStyle w:val="ListParagraph"/>
        <w:spacing w:after="0" w:line="240" w:lineRule="auto"/>
        <w:ind w:left="1440"/>
        <w:rPr>
          <w:rFonts w:ascii="Times New Roman" w:eastAsia="Times New Roman" w:hAnsi="Times New Roman"/>
          <w:sz w:val="24"/>
          <w:szCs w:val="24"/>
        </w:rPr>
      </w:pPr>
    </w:p>
    <w:p w:rsidR="00CD77F2" w:rsidRDefault="00CD77F2" w:rsidP="00CD77F2">
      <w:pPr>
        <w:pStyle w:val="ListParagraph"/>
        <w:spacing w:after="0" w:line="240" w:lineRule="auto"/>
        <w:ind w:left="1440"/>
        <w:rPr>
          <w:rFonts w:ascii="Times New Roman" w:eastAsia="Times New Roman" w:hAnsi="Times New Roman"/>
          <w:sz w:val="24"/>
          <w:szCs w:val="24"/>
        </w:rPr>
      </w:pPr>
    </w:p>
    <w:p w:rsidR="00CD77F2" w:rsidRDefault="00CD77F2" w:rsidP="00CD77F2">
      <w:pPr>
        <w:pStyle w:val="ListParagraph"/>
        <w:spacing w:after="0" w:line="240" w:lineRule="auto"/>
        <w:ind w:left="1440"/>
        <w:rPr>
          <w:rFonts w:ascii="Times New Roman" w:eastAsia="Times New Roman" w:hAnsi="Times New Roman"/>
          <w:sz w:val="24"/>
          <w:szCs w:val="24"/>
        </w:rPr>
      </w:pPr>
    </w:p>
    <w:p w:rsidR="00CD77F2" w:rsidRDefault="00CD77F2" w:rsidP="00CD77F2">
      <w:pPr>
        <w:pStyle w:val="ListParagraph"/>
        <w:spacing w:after="0" w:line="240" w:lineRule="auto"/>
        <w:ind w:left="1440"/>
        <w:rPr>
          <w:rFonts w:ascii="Times New Roman" w:eastAsia="Times New Roman" w:hAnsi="Times New Roman"/>
          <w:sz w:val="24"/>
          <w:szCs w:val="24"/>
        </w:rPr>
      </w:pPr>
    </w:p>
    <w:p w:rsidR="00CD77F2" w:rsidRDefault="00CD77F2" w:rsidP="00CD77F2">
      <w:pPr>
        <w:pStyle w:val="ListParagraph"/>
        <w:spacing w:after="0" w:line="240" w:lineRule="auto"/>
        <w:ind w:left="1440"/>
        <w:rPr>
          <w:rFonts w:ascii="Times New Roman" w:eastAsia="Times New Roman" w:hAnsi="Times New Roman"/>
          <w:sz w:val="24"/>
          <w:szCs w:val="24"/>
        </w:rPr>
      </w:pPr>
    </w:p>
    <w:p w:rsidR="00CD77F2" w:rsidRDefault="00CD77F2" w:rsidP="00CD77F2">
      <w:pPr>
        <w:pStyle w:val="ListParagraph"/>
        <w:spacing w:after="0" w:line="240" w:lineRule="auto"/>
        <w:ind w:left="1440"/>
        <w:rPr>
          <w:rFonts w:ascii="Times New Roman" w:eastAsia="Times New Roman" w:hAnsi="Times New Roman"/>
          <w:sz w:val="24"/>
          <w:szCs w:val="24"/>
        </w:rPr>
      </w:pPr>
    </w:p>
    <w:p w:rsidR="00CD77F2" w:rsidRDefault="00CD77F2" w:rsidP="00CD77F2">
      <w:pPr>
        <w:pStyle w:val="ListParagraph"/>
        <w:spacing w:after="0" w:line="240" w:lineRule="auto"/>
        <w:ind w:left="1440"/>
        <w:rPr>
          <w:rFonts w:ascii="Times New Roman" w:eastAsia="Times New Roman" w:hAnsi="Times New Roman"/>
          <w:sz w:val="24"/>
          <w:szCs w:val="24"/>
        </w:rPr>
      </w:pPr>
    </w:p>
    <w:p w:rsidR="00CD77F2" w:rsidRDefault="00CD77F2" w:rsidP="00CD77F2">
      <w:pPr>
        <w:pStyle w:val="ListParagraph"/>
        <w:spacing w:after="0" w:line="240" w:lineRule="auto"/>
        <w:ind w:left="1440"/>
        <w:rPr>
          <w:rFonts w:ascii="Times New Roman" w:eastAsia="Times New Roman" w:hAnsi="Times New Roman"/>
          <w:sz w:val="24"/>
          <w:szCs w:val="24"/>
        </w:rPr>
      </w:pPr>
    </w:p>
    <w:p w:rsidR="00CD77F2" w:rsidRDefault="00CD77F2" w:rsidP="00CD77F2">
      <w:pPr>
        <w:pStyle w:val="ListParagraph"/>
        <w:spacing w:after="0" w:line="240" w:lineRule="auto"/>
        <w:ind w:left="1440"/>
        <w:rPr>
          <w:rFonts w:ascii="Times New Roman" w:eastAsia="Times New Roman" w:hAnsi="Times New Roman"/>
          <w:sz w:val="24"/>
          <w:szCs w:val="24"/>
        </w:rPr>
      </w:pPr>
    </w:p>
    <w:p w:rsidR="00CD77F2" w:rsidRDefault="00CD77F2" w:rsidP="00CD77F2">
      <w:pPr>
        <w:pStyle w:val="ListParagraph"/>
        <w:spacing w:after="0" w:line="240" w:lineRule="auto"/>
        <w:ind w:left="1440"/>
        <w:rPr>
          <w:rFonts w:ascii="Times New Roman" w:eastAsia="Times New Roman" w:hAnsi="Times New Roman"/>
          <w:sz w:val="24"/>
          <w:szCs w:val="24"/>
        </w:rPr>
      </w:pPr>
    </w:p>
    <w:p w:rsidR="00CD77F2" w:rsidRPr="00CD77F2" w:rsidRDefault="00CD77F2" w:rsidP="00CD77F2">
      <w:pPr>
        <w:spacing w:after="0" w:line="240" w:lineRule="auto"/>
        <w:rPr>
          <w:rFonts w:ascii="Times New Roman" w:eastAsia="Times New Roman" w:hAnsi="Times New Roman"/>
          <w:sz w:val="24"/>
          <w:szCs w:val="24"/>
        </w:rPr>
      </w:pPr>
    </w:p>
    <w:p w:rsidR="00CD77F2" w:rsidRDefault="00CD77F2" w:rsidP="00CD77F2">
      <w:pPr>
        <w:pStyle w:val="ListParagraph"/>
        <w:spacing w:after="0" w:line="240" w:lineRule="auto"/>
        <w:ind w:left="1440"/>
        <w:rPr>
          <w:rFonts w:ascii="Times New Roman" w:eastAsia="Times New Roman" w:hAnsi="Times New Roman"/>
          <w:sz w:val="24"/>
          <w:szCs w:val="24"/>
        </w:rPr>
      </w:pPr>
    </w:p>
    <w:p w:rsidR="00CB3051" w:rsidRPr="00CD77F2" w:rsidRDefault="00CD77F2" w:rsidP="00CB3051">
      <w:pPr>
        <w:pStyle w:val="ListParagraph"/>
        <w:numPr>
          <w:ilvl w:val="1"/>
          <w:numId w:val="14"/>
        </w:numPr>
        <w:spacing w:after="0" w:line="240" w:lineRule="auto"/>
        <w:rPr>
          <w:rFonts w:ascii="Times New Roman" w:eastAsia="Times New Roman" w:hAnsi="Times New Roman"/>
          <w:sz w:val="24"/>
          <w:szCs w:val="24"/>
        </w:rPr>
      </w:pPr>
      <w:r w:rsidRPr="00CD77F2">
        <w:rPr>
          <w:rFonts w:ascii="Times New Roman" w:eastAsia="Times New Roman" w:hAnsi="Times New Roman"/>
          <w:sz w:val="24"/>
          <w:szCs w:val="24"/>
        </w:rPr>
        <w:t xml:space="preserve">Contrast and explain the consumption levels </w:t>
      </w:r>
      <w:r>
        <w:rPr>
          <w:rFonts w:ascii="Times New Roman" w:eastAsia="Times New Roman" w:hAnsi="Times New Roman"/>
          <w:sz w:val="24"/>
          <w:szCs w:val="24"/>
        </w:rPr>
        <w:t xml:space="preserve">of food and other before and </w:t>
      </w:r>
      <w:r w:rsidRPr="00CD77F2">
        <w:rPr>
          <w:rFonts w:ascii="Times New Roman" w:eastAsia="Times New Roman" w:hAnsi="Times New Roman"/>
          <w:sz w:val="24"/>
          <w:szCs w:val="24"/>
        </w:rPr>
        <w:t xml:space="preserve">after the matching grant was given in question b.  </w:t>
      </w:r>
    </w:p>
    <w:p w:rsidR="00CD77F2" w:rsidRDefault="00CD77F2" w:rsidP="00CD77F2">
      <w:pPr>
        <w:rPr>
          <w:rFonts w:ascii="Times New Roman" w:eastAsia="Times New Roman" w:hAnsi="Times New Roman"/>
          <w:sz w:val="24"/>
          <w:szCs w:val="24"/>
        </w:rPr>
      </w:pPr>
    </w:p>
    <w:p w:rsidR="00CD77F2" w:rsidRDefault="00CD77F2">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CD77F2" w:rsidRDefault="00CD77F2" w:rsidP="00CD77F2">
      <w:pPr>
        <w:rPr>
          <w:rFonts w:ascii="Times New Roman" w:eastAsia="Times New Roman" w:hAnsi="Times New Roman"/>
          <w:sz w:val="24"/>
          <w:szCs w:val="24"/>
        </w:rPr>
      </w:pPr>
      <w:r>
        <w:rPr>
          <w:rFonts w:ascii="Times New Roman" w:eastAsia="Times New Roman" w:hAnsi="Times New Roman"/>
          <w:sz w:val="24"/>
          <w:szCs w:val="24"/>
        </w:rPr>
        <w:lastRenderedPageBreak/>
        <w:t xml:space="preserve">8) Briefly describe how each of the following </w:t>
      </w:r>
      <w:r w:rsidR="0036429D">
        <w:rPr>
          <w:rFonts w:ascii="Times New Roman" w:eastAsia="Times New Roman" w:hAnsi="Times New Roman"/>
          <w:sz w:val="24"/>
          <w:szCs w:val="24"/>
        </w:rPr>
        <w:t>can jus</w:t>
      </w:r>
      <w:r w:rsidR="00FA41FE">
        <w:rPr>
          <w:rFonts w:ascii="Times New Roman" w:eastAsia="Times New Roman" w:hAnsi="Times New Roman"/>
          <w:sz w:val="24"/>
          <w:szCs w:val="24"/>
        </w:rPr>
        <w:t>tify government policy response, and identify a potential policy response that addresses the problem.</w:t>
      </w:r>
    </w:p>
    <w:p w:rsidR="00CD77F2" w:rsidRDefault="00FA41FE" w:rsidP="00CD77F2">
      <w:pPr>
        <w:rPr>
          <w:rFonts w:ascii="Times New Roman" w:eastAsia="Times New Roman" w:hAnsi="Times New Roman"/>
          <w:sz w:val="24"/>
          <w:szCs w:val="24"/>
        </w:rPr>
      </w:pPr>
      <w:r>
        <w:rPr>
          <w:rFonts w:ascii="Times New Roman" w:eastAsia="Times New Roman" w:hAnsi="Times New Roman"/>
          <w:sz w:val="24"/>
          <w:szCs w:val="24"/>
        </w:rPr>
        <w:t>a. Information asymmetry about pricing in the case of taxis</w:t>
      </w:r>
      <w:r w:rsidR="00CD77F2">
        <w:rPr>
          <w:rFonts w:ascii="Times New Roman" w:eastAsia="Times New Roman" w:hAnsi="Times New Roman"/>
          <w:sz w:val="24"/>
          <w:szCs w:val="24"/>
        </w:rPr>
        <w:t>.</w:t>
      </w:r>
    </w:p>
    <w:p w:rsidR="00CD77F2" w:rsidRDefault="00CD77F2" w:rsidP="00CD77F2">
      <w:pPr>
        <w:ind w:firstLine="720"/>
        <w:rPr>
          <w:rFonts w:ascii="Times New Roman" w:eastAsia="Times New Roman" w:hAnsi="Times New Roman"/>
          <w:sz w:val="24"/>
          <w:szCs w:val="24"/>
        </w:rPr>
      </w:pPr>
    </w:p>
    <w:p w:rsidR="00CD77F2" w:rsidRDefault="00CD77F2" w:rsidP="00CD77F2">
      <w:pPr>
        <w:ind w:firstLine="720"/>
        <w:rPr>
          <w:rFonts w:ascii="Times New Roman" w:eastAsia="Times New Roman" w:hAnsi="Times New Roman"/>
          <w:sz w:val="24"/>
          <w:szCs w:val="24"/>
        </w:rPr>
      </w:pPr>
    </w:p>
    <w:p w:rsidR="00CD77F2" w:rsidRDefault="00CD77F2" w:rsidP="00CD77F2">
      <w:pPr>
        <w:rPr>
          <w:rFonts w:ascii="Times New Roman" w:eastAsia="Times New Roman" w:hAnsi="Times New Roman"/>
          <w:sz w:val="24"/>
          <w:szCs w:val="24"/>
        </w:rPr>
      </w:pPr>
    </w:p>
    <w:p w:rsidR="0036429D" w:rsidRDefault="0036429D" w:rsidP="00CD77F2">
      <w:pPr>
        <w:rPr>
          <w:rFonts w:ascii="Times New Roman" w:eastAsia="Times New Roman" w:hAnsi="Times New Roman"/>
          <w:sz w:val="24"/>
          <w:szCs w:val="24"/>
        </w:rPr>
      </w:pPr>
    </w:p>
    <w:p w:rsidR="00CD77F2" w:rsidRDefault="00CD77F2" w:rsidP="00CD77F2">
      <w:pPr>
        <w:rPr>
          <w:rFonts w:ascii="Times New Roman" w:eastAsia="Times New Roman" w:hAnsi="Times New Roman"/>
          <w:sz w:val="24"/>
          <w:szCs w:val="24"/>
        </w:rPr>
      </w:pPr>
    </w:p>
    <w:p w:rsidR="00CD77F2" w:rsidRPr="00CD77F2" w:rsidRDefault="00CD77F2" w:rsidP="00CD77F2">
      <w:pPr>
        <w:rPr>
          <w:rFonts w:ascii="Times New Roman" w:eastAsia="Times New Roman" w:hAnsi="Times New Roman"/>
          <w:sz w:val="24"/>
          <w:szCs w:val="24"/>
        </w:rPr>
      </w:pPr>
      <w:proofErr w:type="spellStart"/>
      <w:proofErr w:type="gramStart"/>
      <w:r>
        <w:rPr>
          <w:rFonts w:ascii="Times New Roman" w:eastAsia="Times New Roman" w:hAnsi="Times New Roman"/>
          <w:sz w:val="24"/>
          <w:szCs w:val="24"/>
        </w:rPr>
        <w:t>b.</w:t>
      </w:r>
      <w:r w:rsidRPr="00CD77F2">
        <w:rPr>
          <w:rFonts w:ascii="Times New Roman" w:eastAsia="Times New Roman" w:hAnsi="Times New Roman"/>
          <w:sz w:val="24"/>
          <w:szCs w:val="24"/>
        </w:rPr>
        <w:t>The</w:t>
      </w:r>
      <w:proofErr w:type="spellEnd"/>
      <w:proofErr w:type="gramEnd"/>
      <w:r w:rsidRPr="00CD77F2">
        <w:rPr>
          <w:rFonts w:ascii="Times New Roman" w:eastAsia="Times New Roman" w:hAnsi="Times New Roman"/>
          <w:sz w:val="24"/>
          <w:szCs w:val="24"/>
        </w:rPr>
        <w:t xml:space="preserve"> moral hazard problem i</w:t>
      </w:r>
      <w:r w:rsidR="00FA41FE">
        <w:rPr>
          <w:rFonts w:ascii="Times New Roman" w:eastAsia="Times New Roman" w:hAnsi="Times New Roman"/>
          <w:sz w:val="24"/>
          <w:szCs w:val="24"/>
        </w:rPr>
        <w:t>n selling people fire insurance.</w:t>
      </w:r>
    </w:p>
    <w:p w:rsidR="00CD77F2" w:rsidRDefault="00CD77F2" w:rsidP="00CD77F2">
      <w:pPr>
        <w:rPr>
          <w:rFonts w:ascii="Times New Roman" w:eastAsia="Times New Roman" w:hAnsi="Times New Roman"/>
          <w:sz w:val="24"/>
          <w:szCs w:val="24"/>
        </w:rPr>
      </w:pPr>
    </w:p>
    <w:p w:rsidR="00CD77F2" w:rsidRDefault="00CD77F2" w:rsidP="00CD77F2">
      <w:pPr>
        <w:rPr>
          <w:rFonts w:ascii="Times New Roman" w:eastAsia="Times New Roman" w:hAnsi="Times New Roman"/>
          <w:sz w:val="24"/>
          <w:szCs w:val="24"/>
        </w:rPr>
      </w:pPr>
    </w:p>
    <w:p w:rsidR="00CD77F2" w:rsidRDefault="00CD77F2" w:rsidP="00CD77F2">
      <w:pPr>
        <w:rPr>
          <w:rFonts w:ascii="Times New Roman" w:eastAsia="Times New Roman" w:hAnsi="Times New Roman"/>
          <w:sz w:val="24"/>
          <w:szCs w:val="24"/>
        </w:rPr>
      </w:pPr>
    </w:p>
    <w:p w:rsidR="00CD77F2" w:rsidRDefault="00CD77F2" w:rsidP="00CD77F2">
      <w:pPr>
        <w:rPr>
          <w:rFonts w:ascii="Times New Roman" w:eastAsia="Times New Roman" w:hAnsi="Times New Roman"/>
          <w:sz w:val="24"/>
          <w:szCs w:val="24"/>
        </w:rPr>
      </w:pPr>
    </w:p>
    <w:p w:rsidR="00CD77F2" w:rsidRDefault="00CD77F2" w:rsidP="00CD77F2">
      <w:pPr>
        <w:rPr>
          <w:rFonts w:ascii="Times New Roman" w:eastAsia="Times New Roman" w:hAnsi="Times New Roman"/>
          <w:sz w:val="24"/>
          <w:szCs w:val="24"/>
        </w:rPr>
      </w:pPr>
    </w:p>
    <w:p w:rsidR="00CD77F2" w:rsidRDefault="00CD77F2" w:rsidP="00CD77F2">
      <w:pPr>
        <w:rPr>
          <w:rFonts w:ascii="Times New Roman" w:eastAsia="Times New Roman" w:hAnsi="Times New Roman"/>
          <w:sz w:val="24"/>
          <w:szCs w:val="24"/>
        </w:rPr>
      </w:pPr>
    </w:p>
    <w:p w:rsidR="00CD77F2" w:rsidRPr="0036429D" w:rsidRDefault="0036429D" w:rsidP="0036429D">
      <w:pPr>
        <w:rPr>
          <w:rFonts w:ascii="Times New Roman" w:eastAsia="Times New Roman" w:hAnsi="Times New Roman"/>
          <w:sz w:val="24"/>
          <w:szCs w:val="24"/>
        </w:rPr>
      </w:pPr>
      <w:proofErr w:type="spellStart"/>
      <w:proofErr w:type="gramStart"/>
      <w:r>
        <w:rPr>
          <w:rFonts w:ascii="Times New Roman" w:eastAsia="Times New Roman" w:hAnsi="Times New Roman"/>
          <w:sz w:val="24"/>
          <w:szCs w:val="24"/>
        </w:rPr>
        <w:t>c.</w:t>
      </w:r>
      <w:r w:rsidR="00FA41FE">
        <w:rPr>
          <w:rFonts w:ascii="Times New Roman" w:eastAsia="Times New Roman" w:hAnsi="Times New Roman"/>
          <w:sz w:val="24"/>
          <w:szCs w:val="24"/>
        </w:rPr>
        <w:t>The</w:t>
      </w:r>
      <w:proofErr w:type="spellEnd"/>
      <w:proofErr w:type="gramEnd"/>
      <w:r w:rsidR="00FA41FE">
        <w:rPr>
          <w:rFonts w:ascii="Times New Roman" w:eastAsia="Times New Roman" w:hAnsi="Times New Roman"/>
          <w:sz w:val="24"/>
          <w:szCs w:val="24"/>
        </w:rPr>
        <w:t xml:space="preserve"> positive externality conferred on neighboring properties when an individual homeowner improves a property</w:t>
      </w:r>
      <w:r w:rsidR="00CD77F2" w:rsidRPr="0036429D">
        <w:rPr>
          <w:rFonts w:ascii="Times New Roman" w:eastAsia="Times New Roman" w:hAnsi="Times New Roman"/>
          <w:sz w:val="24"/>
          <w:szCs w:val="24"/>
        </w:rPr>
        <w:t>.</w:t>
      </w:r>
    </w:p>
    <w:p w:rsidR="0036429D" w:rsidRDefault="0036429D" w:rsidP="0036429D">
      <w:pPr>
        <w:rPr>
          <w:rFonts w:ascii="Times New Roman" w:eastAsia="Times New Roman" w:hAnsi="Times New Roman"/>
          <w:sz w:val="24"/>
          <w:szCs w:val="24"/>
        </w:rPr>
      </w:pPr>
    </w:p>
    <w:p w:rsidR="0036429D" w:rsidRDefault="0036429D" w:rsidP="0036429D">
      <w:pPr>
        <w:rPr>
          <w:rFonts w:ascii="Times New Roman" w:eastAsia="Times New Roman" w:hAnsi="Times New Roman"/>
          <w:sz w:val="24"/>
          <w:szCs w:val="24"/>
        </w:rPr>
      </w:pPr>
    </w:p>
    <w:p w:rsidR="0036429D" w:rsidRDefault="0036429D" w:rsidP="0036429D">
      <w:pPr>
        <w:rPr>
          <w:rFonts w:ascii="Times New Roman" w:eastAsia="Times New Roman" w:hAnsi="Times New Roman"/>
          <w:sz w:val="24"/>
          <w:szCs w:val="24"/>
        </w:rPr>
      </w:pPr>
    </w:p>
    <w:p w:rsidR="0036429D" w:rsidRDefault="0036429D" w:rsidP="0036429D">
      <w:pPr>
        <w:rPr>
          <w:rFonts w:ascii="Times New Roman" w:eastAsia="Times New Roman" w:hAnsi="Times New Roman"/>
          <w:sz w:val="24"/>
          <w:szCs w:val="24"/>
        </w:rPr>
      </w:pPr>
    </w:p>
    <w:p w:rsidR="0036429D" w:rsidRPr="0036429D" w:rsidRDefault="00FA41FE" w:rsidP="0036429D">
      <w:pPr>
        <w:rPr>
          <w:rFonts w:ascii="Times New Roman" w:eastAsia="Times New Roman" w:hAnsi="Times New Roman"/>
          <w:sz w:val="24"/>
          <w:szCs w:val="24"/>
        </w:rPr>
      </w:pPr>
      <w:proofErr w:type="spellStart"/>
      <w:proofErr w:type="gramStart"/>
      <w:r>
        <w:rPr>
          <w:rFonts w:ascii="Times New Roman" w:eastAsia="Times New Roman" w:hAnsi="Times New Roman"/>
          <w:sz w:val="24"/>
          <w:szCs w:val="24"/>
        </w:rPr>
        <w:t>d.The</w:t>
      </w:r>
      <w:proofErr w:type="spellEnd"/>
      <w:proofErr w:type="gramEnd"/>
      <w:r>
        <w:rPr>
          <w:rFonts w:ascii="Times New Roman" w:eastAsia="Times New Roman" w:hAnsi="Times New Roman"/>
          <w:sz w:val="24"/>
          <w:szCs w:val="24"/>
        </w:rPr>
        <w:t xml:space="preserve"> negative externality imposed on society by fertilizer runoff from agricultural production</w:t>
      </w:r>
      <w:r w:rsidR="0036429D" w:rsidRPr="0036429D">
        <w:rPr>
          <w:rFonts w:ascii="Times New Roman" w:eastAsia="Times New Roman" w:hAnsi="Times New Roman"/>
          <w:sz w:val="24"/>
          <w:szCs w:val="24"/>
        </w:rPr>
        <w:t>.</w:t>
      </w:r>
    </w:p>
    <w:p w:rsidR="00CD77F2" w:rsidRDefault="00CD77F2" w:rsidP="00CD77F2">
      <w:pPr>
        <w:spacing w:after="0" w:line="240" w:lineRule="auto"/>
        <w:ind w:firstLine="720"/>
        <w:rPr>
          <w:rFonts w:ascii="Times New Roman" w:eastAsia="Times New Roman" w:hAnsi="Times New Roman"/>
          <w:sz w:val="24"/>
          <w:szCs w:val="24"/>
        </w:rPr>
      </w:pPr>
    </w:p>
    <w:p w:rsidR="00CD77F2" w:rsidRPr="00CD77F2" w:rsidRDefault="00CD77F2" w:rsidP="00CD77F2">
      <w:pPr>
        <w:spacing w:after="0" w:line="240" w:lineRule="auto"/>
        <w:rPr>
          <w:rFonts w:ascii="Times New Roman" w:eastAsia="Times New Roman" w:hAnsi="Times New Roman"/>
          <w:sz w:val="24"/>
          <w:szCs w:val="24"/>
        </w:rPr>
      </w:pPr>
    </w:p>
    <w:p w:rsidR="00CD77F2" w:rsidRDefault="00CD77F2" w:rsidP="00CD77F2">
      <w:pPr>
        <w:spacing w:after="0" w:line="240" w:lineRule="auto"/>
        <w:rPr>
          <w:rFonts w:ascii="Times New Roman" w:eastAsia="Times New Roman" w:hAnsi="Times New Roman"/>
          <w:sz w:val="24"/>
          <w:szCs w:val="24"/>
        </w:rPr>
      </w:pPr>
    </w:p>
    <w:p w:rsidR="00CD77F2" w:rsidRDefault="00CD77F2" w:rsidP="00CD77F2">
      <w:pPr>
        <w:spacing w:after="0" w:line="240" w:lineRule="auto"/>
        <w:rPr>
          <w:rFonts w:ascii="Times New Roman" w:eastAsia="Times New Roman" w:hAnsi="Times New Roman"/>
          <w:sz w:val="24"/>
          <w:szCs w:val="24"/>
        </w:rPr>
      </w:pPr>
    </w:p>
    <w:p w:rsidR="00CD77F2" w:rsidRDefault="00CD77F2" w:rsidP="00CD77F2">
      <w:pPr>
        <w:spacing w:after="0" w:line="240" w:lineRule="auto"/>
        <w:rPr>
          <w:rFonts w:ascii="Times New Roman" w:eastAsia="Times New Roman" w:hAnsi="Times New Roman"/>
          <w:sz w:val="24"/>
          <w:szCs w:val="24"/>
        </w:rPr>
      </w:pPr>
    </w:p>
    <w:p w:rsidR="00CD77F2" w:rsidRDefault="00CD77F2" w:rsidP="00CD77F2">
      <w:pPr>
        <w:spacing w:after="0" w:line="240" w:lineRule="auto"/>
        <w:rPr>
          <w:rFonts w:ascii="Times New Roman" w:eastAsia="Times New Roman" w:hAnsi="Times New Roman"/>
          <w:sz w:val="24"/>
          <w:szCs w:val="24"/>
        </w:rPr>
      </w:pPr>
    </w:p>
    <w:p w:rsidR="00CD77F2" w:rsidRDefault="00CD77F2" w:rsidP="00CD77F2">
      <w:pPr>
        <w:spacing w:after="0" w:line="240" w:lineRule="auto"/>
        <w:rPr>
          <w:rFonts w:ascii="Times New Roman" w:eastAsia="Times New Roman" w:hAnsi="Times New Roman"/>
          <w:sz w:val="24"/>
          <w:szCs w:val="24"/>
        </w:rPr>
      </w:pPr>
    </w:p>
    <w:p w:rsidR="00CD77F2" w:rsidRDefault="00CD77F2" w:rsidP="00CD77F2">
      <w:pPr>
        <w:spacing w:after="0" w:line="240" w:lineRule="auto"/>
        <w:rPr>
          <w:rFonts w:ascii="Times New Roman" w:eastAsia="Times New Roman" w:hAnsi="Times New Roman"/>
          <w:sz w:val="24"/>
          <w:szCs w:val="24"/>
        </w:rPr>
      </w:pPr>
    </w:p>
    <w:p w:rsidR="00CD77F2" w:rsidRDefault="00CD77F2" w:rsidP="00CD77F2">
      <w:pPr>
        <w:spacing w:after="0" w:line="240" w:lineRule="auto"/>
        <w:rPr>
          <w:rFonts w:ascii="Times New Roman" w:eastAsia="Times New Roman" w:hAnsi="Times New Roman"/>
          <w:sz w:val="24"/>
          <w:szCs w:val="24"/>
        </w:rPr>
      </w:pPr>
    </w:p>
    <w:p w:rsidR="0036429D" w:rsidRPr="0036429D" w:rsidRDefault="0036429D" w:rsidP="0036429D">
      <w:p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9.</w:t>
      </w:r>
      <w:r w:rsidRPr="0036429D">
        <w:rPr>
          <w:rFonts w:ascii="Times New Roman" w:eastAsia="Times New Roman" w:hAnsi="Times New Roman"/>
          <w:sz w:val="24"/>
          <w:szCs w:val="24"/>
        </w:rPr>
        <w:t>Benefit</w:t>
      </w:r>
      <w:proofErr w:type="gramEnd"/>
      <w:r w:rsidRPr="0036429D">
        <w:rPr>
          <w:rFonts w:ascii="Times New Roman" w:eastAsia="Times New Roman" w:hAnsi="Times New Roman"/>
          <w:sz w:val="24"/>
          <w:szCs w:val="24"/>
        </w:rPr>
        <w:t xml:space="preserve"> cost.</w:t>
      </w:r>
    </w:p>
    <w:p w:rsidR="00267A3C" w:rsidRDefault="00267A3C" w:rsidP="00267A3C">
      <w:pPr>
        <w:pStyle w:val="Default"/>
        <w:rPr>
          <w:rFonts w:ascii="Verdana" w:hAnsi="Verdana"/>
          <w:sz w:val="20"/>
          <w:szCs w:val="20"/>
        </w:rPr>
      </w:pPr>
      <w:r>
        <w:t>The cost of the Valdez</w:t>
      </w:r>
      <w:r w:rsidR="006A3323">
        <w:t xml:space="preserve"> oil spill cleanup was around 1,</w:t>
      </w:r>
      <w:r>
        <w:t>3</w:t>
      </w:r>
      <w:r w:rsidR="006A3323">
        <w:t>00,000,000</w:t>
      </w:r>
      <w:r>
        <w:t xml:space="preserve"> billion dollars.  From the EPA website, we find “</w:t>
      </w:r>
      <w:r>
        <w:rPr>
          <w:rFonts w:ascii="Verdana" w:hAnsi="Verdana"/>
          <w:sz w:val="20"/>
          <w:szCs w:val="20"/>
        </w:rPr>
        <w:t xml:space="preserve">In the aftermath of the </w:t>
      </w:r>
      <w:r>
        <w:rPr>
          <w:rStyle w:val="Emphasis"/>
          <w:rFonts w:ascii="Verdana" w:hAnsi="Verdana"/>
          <w:sz w:val="20"/>
          <w:szCs w:val="20"/>
        </w:rPr>
        <w:t>Exxon Valdez</w:t>
      </w:r>
      <w:r>
        <w:rPr>
          <w:rFonts w:ascii="Verdana" w:hAnsi="Verdana"/>
          <w:sz w:val="20"/>
          <w:szCs w:val="20"/>
        </w:rPr>
        <w:t xml:space="preserve"> incident, Congress passed the Oil Pollution Act of 1990, which required the Coast Guard to strengthen its regulations on oil tank vessels and oil tank owners and operators. Today, tank hulls provide better protection against spills resulting from a similar accident, and communications between vessel captains and vessel traffic centers have improved to make for safer sailing.</w:t>
      </w:r>
      <w:r w:rsidR="006A3323">
        <w:rPr>
          <w:rFonts w:ascii="Verdana" w:hAnsi="Verdana"/>
          <w:sz w:val="20"/>
          <w:szCs w:val="20"/>
        </w:rPr>
        <w:t>”</w:t>
      </w:r>
    </w:p>
    <w:p w:rsidR="0036429D" w:rsidRDefault="0036429D" w:rsidP="0036429D">
      <w:pPr>
        <w:spacing w:after="0" w:line="240" w:lineRule="auto"/>
        <w:rPr>
          <w:rFonts w:ascii="Times New Roman" w:hAnsi="Times New Roman"/>
          <w:color w:val="000000"/>
          <w:sz w:val="24"/>
          <w:szCs w:val="24"/>
        </w:rPr>
      </w:pPr>
    </w:p>
    <w:p w:rsidR="006A3323" w:rsidRDefault="006A3323" w:rsidP="0036429D">
      <w:pPr>
        <w:spacing w:after="0" w:line="240" w:lineRule="auto"/>
        <w:rPr>
          <w:rFonts w:ascii="Times New Roman" w:hAnsi="Times New Roman"/>
          <w:color w:val="000000"/>
          <w:sz w:val="24"/>
          <w:szCs w:val="24"/>
        </w:rPr>
      </w:pPr>
      <w:r>
        <w:rPr>
          <w:rFonts w:ascii="Times New Roman" w:hAnsi="Times New Roman"/>
          <w:color w:val="000000"/>
          <w:sz w:val="24"/>
          <w:szCs w:val="24"/>
        </w:rPr>
        <w:t>To make life simple, assume a four year planning horizon (t=0, t=1</w:t>
      </w:r>
      <w:proofErr w:type="gramStart"/>
      <w:r>
        <w:rPr>
          <w:rFonts w:ascii="Times New Roman" w:hAnsi="Times New Roman"/>
          <w:color w:val="000000"/>
          <w:sz w:val="24"/>
          <w:szCs w:val="24"/>
        </w:rPr>
        <w:t>,t</w:t>
      </w:r>
      <w:proofErr w:type="gramEnd"/>
      <w:r>
        <w:rPr>
          <w:rFonts w:ascii="Times New Roman" w:hAnsi="Times New Roman"/>
          <w:color w:val="000000"/>
          <w:sz w:val="24"/>
          <w:szCs w:val="24"/>
        </w:rPr>
        <w:t>=2, and t=3) with year zero being 1990, the undiscounted year and assume yourself back in time (poof!) to 1990 before the act was passed.  Assume before the act was implemented, there was a (1/1,000) chance of such a spill occurring</w:t>
      </w:r>
      <w:r w:rsidR="00D608D7">
        <w:rPr>
          <w:rFonts w:ascii="Times New Roman" w:hAnsi="Times New Roman"/>
          <w:color w:val="000000"/>
          <w:sz w:val="24"/>
          <w:szCs w:val="24"/>
        </w:rPr>
        <w:t xml:space="preserve"> each year</w:t>
      </w:r>
      <w:r>
        <w:rPr>
          <w:rFonts w:ascii="Times New Roman" w:hAnsi="Times New Roman"/>
          <w:color w:val="000000"/>
          <w:sz w:val="24"/>
          <w:szCs w:val="24"/>
        </w:rPr>
        <w:t xml:space="preserve">.  So the pre-act expected cost of a clean-up </w:t>
      </w:r>
      <w:r w:rsidR="00D608D7">
        <w:rPr>
          <w:rFonts w:ascii="Times New Roman" w:hAnsi="Times New Roman"/>
          <w:color w:val="000000"/>
          <w:sz w:val="24"/>
          <w:szCs w:val="24"/>
        </w:rPr>
        <w:t xml:space="preserve">per year </w:t>
      </w:r>
      <w:r>
        <w:rPr>
          <w:rFonts w:ascii="Times New Roman" w:hAnsi="Times New Roman"/>
          <w:color w:val="000000"/>
          <w:sz w:val="24"/>
          <w:szCs w:val="24"/>
        </w:rPr>
        <w:t xml:space="preserve">was (probability of a spill)*$1.3 billion + (probability no spill)*$0.  Assume the impact of the act is to reduce the chances of a spill to 1/100,000.  </w:t>
      </w:r>
    </w:p>
    <w:p w:rsidR="000C3539" w:rsidRDefault="000C3539" w:rsidP="000C3539">
      <w:pPr>
        <w:spacing w:after="0" w:line="240" w:lineRule="auto"/>
        <w:rPr>
          <w:rFonts w:ascii="Times New Roman" w:hAnsi="Times New Roman"/>
          <w:color w:val="000000"/>
          <w:sz w:val="24"/>
          <w:szCs w:val="24"/>
        </w:rPr>
      </w:pPr>
    </w:p>
    <w:p w:rsidR="00D608D7" w:rsidRPr="000C3539" w:rsidRDefault="00D608D7" w:rsidP="000C3539">
      <w:pPr>
        <w:pStyle w:val="ListParagraph"/>
        <w:numPr>
          <w:ilvl w:val="0"/>
          <w:numId w:val="16"/>
        </w:numPr>
        <w:spacing w:after="0" w:line="240" w:lineRule="auto"/>
        <w:rPr>
          <w:rFonts w:ascii="Times New Roman" w:hAnsi="Times New Roman"/>
          <w:color w:val="000000"/>
          <w:sz w:val="24"/>
          <w:szCs w:val="24"/>
        </w:rPr>
      </w:pPr>
      <w:r w:rsidRPr="000C3539">
        <w:rPr>
          <w:rFonts w:ascii="Times New Roman" w:hAnsi="Times New Roman"/>
          <w:color w:val="000000"/>
          <w:sz w:val="24"/>
          <w:szCs w:val="24"/>
        </w:rPr>
        <w:t>What is the size of the economic benefit of the act as measured by a reduction in expected spill cleanup costs?</w:t>
      </w:r>
    </w:p>
    <w:p w:rsidR="00D608D7" w:rsidRDefault="00D608D7" w:rsidP="00D608D7">
      <w:pPr>
        <w:spacing w:after="0" w:line="240" w:lineRule="auto"/>
        <w:rPr>
          <w:rFonts w:ascii="Times New Roman" w:hAnsi="Times New Roman"/>
          <w:color w:val="000000"/>
          <w:sz w:val="24"/>
          <w:szCs w:val="24"/>
        </w:rPr>
      </w:pPr>
    </w:p>
    <w:p w:rsidR="000C3539" w:rsidRDefault="000C3539" w:rsidP="00D608D7">
      <w:pPr>
        <w:spacing w:after="0" w:line="240" w:lineRule="auto"/>
        <w:rPr>
          <w:rFonts w:ascii="Times New Roman" w:hAnsi="Times New Roman"/>
          <w:color w:val="000000"/>
          <w:sz w:val="24"/>
          <w:szCs w:val="24"/>
        </w:rPr>
      </w:pPr>
    </w:p>
    <w:p w:rsidR="000C3539" w:rsidRDefault="000C3539" w:rsidP="00D608D7">
      <w:pPr>
        <w:spacing w:after="0" w:line="240" w:lineRule="auto"/>
        <w:rPr>
          <w:rFonts w:ascii="Times New Roman" w:hAnsi="Times New Roman"/>
          <w:color w:val="000000"/>
          <w:sz w:val="24"/>
          <w:szCs w:val="24"/>
        </w:rPr>
      </w:pPr>
    </w:p>
    <w:p w:rsidR="00D608D7" w:rsidRDefault="00D608D7" w:rsidP="00D608D7">
      <w:pPr>
        <w:spacing w:after="0" w:line="240" w:lineRule="auto"/>
        <w:rPr>
          <w:rFonts w:ascii="Times New Roman" w:hAnsi="Times New Roman"/>
          <w:color w:val="000000"/>
          <w:sz w:val="24"/>
          <w:szCs w:val="24"/>
        </w:rPr>
      </w:pPr>
    </w:p>
    <w:p w:rsidR="00D608D7" w:rsidRDefault="00D608D7" w:rsidP="00D608D7">
      <w:pPr>
        <w:spacing w:after="0" w:line="240" w:lineRule="auto"/>
        <w:rPr>
          <w:rFonts w:ascii="Times New Roman" w:hAnsi="Times New Roman"/>
          <w:color w:val="000000"/>
          <w:sz w:val="24"/>
          <w:szCs w:val="24"/>
        </w:rPr>
      </w:pPr>
    </w:p>
    <w:p w:rsidR="00D608D7" w:rsidRDefault="00D608D7" w:rsidP="00D608D7">
      <w:pPr>
        <w:spacing w:after="0" w:line="240" w:lineRule="auto"/>
        <w:rPr>
          <w:rFonts w:ascii="Times New Roman" w:hAnsi="Times New Roman"/>
          <w:color w:val="000000"/>
          <w:sz w:val="24"/>
          <w:szCs w:val="24"/>
        </w:rPr>
      </w:pPr>
    </w:p>
    <w:p w:rsidR="00D608D7" w:rsidRDefault="00D608D7" w:rsidP="00D608D7">
      <w:pPr>
        <w:spacing w:after="0" w:line="240" w:lineRule="auto"/>
        <w:rPr>
          <w:rFonts w:ascii="Times New Roman" w:hAnsi="Times New Roman"/>
          <w:color w:val="000000"/>
          <w:sz w:val="24"/>
          <w:szCs w:val="24"/>
        </w:rPr>
      </w:pPr>
    </w:p>
    <w:p w:rsidR="00D608D7" w:rsidRDefault="00D608D7" w:rsidP="00D608D7">
      <w:pPr>
        <w:spacing w:after="0" w:line="240" w:lineRule="auto"/>
        <w:rPr>
          <w:rFonts w:ascii="Times New Roman" w:hAnsi="Times New Roman"/>
          <w:color w:val="000000"/>
          <w:sz w:val="24"/>
          <w:szCs w:val="24"/>
        </w:rPr>
      </w:pPr>
    </w:p>
    <w:p w:rsidR="00D608D7" w:rsidRPr="000C3539" w:rsidRDefault="00D608D7" w:rsidP="000C3539">
      <w:pPr>
        <w:pStyle w:val="ListParagraph"/>
        <w:numPr>
          <w:ilvl w:val="0"/>
          <w:numId w:val="16"/>
        </w:numPr>
        <w:spacing w:after="0" w:line="240" w:lineRule="auto"/>
        <w:rPr>
          <w:rFonts w:ascii="Times New Roman" w:hAnsi="Times New Roman"/>
          <w:color w:val="000000"/>
          <w:sz w:val="24"/>
          <w:szCs w:val="24"/>
        </w:rPr>
      </w:pPr>
      <w:r w:rsidRPr="000C3539">
        <w:rPr>
          <w:rFonts w:ascii="Times New Roman" w:hAnsi="Times New Roman"/>
          <w:color w:val="000000"/>
          <w:sz w:val="24"/>
          <w:szCs w:val="24"/>
        </w:rPr>
        <w:t xml:space="preserve">If the cost of implementing the act is 3 million dollars in 1990, and 1 million dollars in each year 1991, 1992, 1993 (t=1,t=2, t=3) and the discount rate is 5%, do the benefits </w:t>
      </w:r>
      <w:r w:rsidR="000C3539">
        <w:rPr>
          <w:rFonts w:ascii="Times New Roman" w:hAnsi="Times New Roman"/>
          <w:color w:val="000000"/>
          <w:sz w:val="24"/>
          <w:szCs w:val="24"/>
        </w:rPr>
        <w:t xml:space="preserve">found in part (a) </w:t>
      </w:r>
      <w:r w:rsidRPr="000C3539">
        <w:rPr>
          <w:rFonts w:ascii="Times New Roman" w:hAnsi="Times New Roman"/>
          <w:color w:val="000000"/>
          <w:sz w:val="24"/>
          <w:szCs w:val="24"/>
        </w:rPr>
        <w:t>of the act outweigh the costs?</w:t>
      </w:r>
    </w:p>
    <w:tbl>
      <w:tblPr>
        <w:tblStyle w:val="TableGrid"/>
        <w:tblW w:w="0" w:type="auto"/>
        <w:tblLook w:val="04A0" w:firstRow="1" w:lastRow="0" w:firstColumn="1" w:lastColumn="0" w:noHBand="0" w:noVBand="1"/>
      </w:tblPr>
      <w:tblGrid>
        <w:gridCol w:w="828"/>
        <w:gridCol w:w="2970"/>
        <w:gridCol w:w="4320"/>
      </w:tblGrid>
      <w:tr w:rsidR="00D608D7" w:rsidTr="00D608D7">
        <w:tc>
          <w:tcPr>
            <w:tcW w:w="828" w:type="dxa"/>
          </w:tcPr>
          <w:p w:rsidR="00D608D7" w:rsidRDefault="00D608D7" w:rsidP="00D608D7">
            <w:pPr>
              <w:spacing w:after="0" w:line="240" w:lineRule="auto"/>
              <w:rPr>
                <w:rFonts w:ascii="Times New Roman" w:hAnsi="Times New Roman"/>
                <w:color w:val="000000"/>
                <w:sz w:val="24"/>
                <w:szCs w:val="24"/>
              </w:rPr>
            </w:pPr>
          </w:p>
        </w:tc>
        <w:tc>
          <w:tcPr>
            <w:tcW w:w="2970" w:type="dxa"/>
          </w:tcPr>
          <w:p w:rsidR="00D608D7" w:rsidRDefault="00D608D7" w:rsidP="00D608D7">
            <w:pPr>
              <w:spacing w:after="0" w:line="240" w:lineRule="auto"/>
              <w:rPr>
                <w:rFonts w:ascii="Times New Roman" w:hAnsi="Times New Roman"/>
                <w:color w:val="000000"/>
                <w:sz w:val="24"/>
                <w:szCs w:val="24"/>
              </w:rPr>
            </w:pPr>
            <w:r>
              <w:rPr>
                <w:rFonts w:ascii="Times New Roman" w:hAnsi="Times New Roman"/>
                <w:color w:val="000000"/>
                <w:sz w:val="24"/>
                <w:szCs w:val="24"/>
              </w:rPr>
              <w:t>Benefits</w:t>
            </w:r>
          </w:p>
        </w:tc>
        <w:tc>
          <w:tcPr>
            <w:tcW w:w="4320" w:type="dxa"/>
          </w:tcPr>
          <w:p w:rsidR="00D608D7" w:rsidRDefault="00D608D7" w:rsidP="00D608D7">
            <w:pPr>
              <w:spacing w:after="0" w:line="240" w:lineRule="auto"/>
              <w:rPr>
                <w:rFonts w:ascii="Times New Roman" w:hAnsi="Times New Roman"/>
                <w:color w:val="000000"/>
                <w:sz w:val="24"/>
                <w:szCs w:val="24"/>
              </w:rPr>
            </w:pPr>
            <w:r>
              <w:rPr>
                <w:rFonts w:ascii="Times New Roman" w:hAnsi="Times New Roman"/>
                <w:color w:val="000000"/>
                <w:sz w:val="24"/>
                <w:szCs w:val="24"/>
              </w:rPr>
              <w:t>Costs</w:t>
            </w:r>
          </w:p>
        </w:tc>
      </w:tr>
      <w:tr w:rsidR="00D608D7" w:rsidTr="00D608D7">
        <w:tc>
          <w:tcPr>
            <w:tcW w:w="828" w:type="dxa"/>
          </w:tcPr>
          <w:p w:rsidR="00D608D7" w:rsidRDefault="00D608D7" w:rsidP="00D608D7">
            <w:pPr>
              <w:spacing w:after="0" w:line="240" w:lineRule="auto"/>
              <w:rPr>
                <w:rFonts w:ascii="Times New Roman" w:hAnsi="Times New Roman"/>
                <w:color w:val="000000"/>
                <w:sz w:val="24"/>
                <w:szCs w:val="24"/>
              </w:rPr>
            </w:pPr>
            <w:r>
              <w:rPr>
                <w:rFonts w:ascii="Times New Roman" w:hAnsi="Times New Roman"/>
                <w:color w:val="000000"/>
                <w:sz w:val="24"/>
                <w:szCs w:val="24"/>
              </w:rPr>
              <w:t>T=0</w:t>
            </w:r>
          </w:p>
        </w:tc>
        <w:tc>
          <w:tcPr>
            <w:tcW w:w="2970" w:type="dxa"/>
          </w:tcPr>
          <w:p w:rsidR="00D608D7" w:rsidRDefault="00D608D7" w:rsidP="00D608D7">
            <w:pPr>
              <w:spacing w:after="0" w:line="240" w:lineRule="auto"/>
              <w:rPr>
                <w:rFonts w:ascii="Times New Roman" w:hAnsi="Times New Roman"/>
                <w:color w:val="000000"/>
                <w:sz w:val="24"/>
                <w:szCs w:val="24"/>
              </w:rPr>
            </w:pPr>
          </w:p>
          <w:p w:rsidR="00D608D7" w:rsidRDefault="00D608D7" w:rsidP="00D608D7">
            <w:pPr>
              <w:spacing w:after="0" w:line="240" w:lineRule="auto"/>
              <w:rPr>
                <w:rFonts w:ascii="Times New Roman" w:hAnsi="Times New Roman"/>
                <w:color w:val="000000"/>
                <w:sz w:val="24"/>
                <w:szCs w:val="24"/>
              </w:rPr>
            </w:pPr>
          </w:p>
          <w:p w:rsidR="000C3539" w:rsidRDefault="000C3539" w:rsidP="00D608D7">
            <w:pPr>
              <w:spacing w:after="0" w:line="240" w:lineRule="auto"/>
              <w:rPr>
                <w:rFonts w:ascii="Times New Roman" w:hAnsi="Times New Roman"/>
                <w:color w:val="000000"/>
                <w:sz w:val="24"/>
                <w:szCs w:val="24"/>
              </w:rPr>
            </w:pPr>
          </w:p>
        </w:tc>
        <w:tc>
          <w:tcPr>
            <w:tcW w:w="4320" w:type="dxa"/>
          </w:tcPr>
          <w:p w:rsidR="00D608D7" w:rsidRDefault="00D608D7" w:rsidP="00D608D7">
            <w:pPr>
              <w:spacing w:after="0" w:line="240" w:lineRule="auto"/>
              <w:rPr>
                <w:rFonts w:ascii="Times New Roman" w:hAnsi="Times New Roman"/>
                <w:color w:val="000000"/>
                <w:sz w:val="24"/>
                <w:szCs w:val="24"/>
              </w:rPr>
            </w:pPr>
          </w:p>
        </w:tc>
      </w:tr>
      <w:tr w:rsidR="00D608D7" w:rsidTr="00D608D7">
        <w:tc>
          <w:tcPr>
            <w:tcW w:w="828" w:type="dxa"/>
          </w:tcPr>
          <w:p w:rsidR="00D608D7" w:rsidRDefault="00D608D7" w:rsidP="00D608D7">
            <w:pPr>
              <w:spacing w:after="0" w:line="240" w:lineRule="auto"/>
              <w:rPr>
                <w:rFonts w:ascii="Times New Roman" w:hAnsi="Times New Roman"/>
                <w:color w:val="000000"/>
                <w:sz w:val="24"/>
                <w:szCs w:val="24"/>
              </w:rPr>
            </w:pPr>
            <w:r>
              <w:rPr>
                <w:rFonts w:ascii="Times New Roman" w:hAnsi="Times New Roman"/>
                <w:color w:val="000000"/>
                <w:sz w:val="24"/>
                <w:szCs w:val="24"/>
              </w:rPr>
              <w:t>T=1</w:t>
            </w:r>
          </w:p>
        </w:tc>
        <w:tc>
          <w:tcPr>
            <w:tcW w:w="2970" w:type="dxa"/>
          </w:tcPr>
          <w:p w:rsidR="00D608D7" w:rsidRDefault="00D608D7" w:rsidP="00D608D7">
            <w:pPr>
              <w:spacing w:after="0" w:line="240" w:lineRule="auto"/>
              <w:rPr>
                <w:rFonts w:ascii="Times New Roman" w:hAnsi="Times New Roman"/>
                <w:color w:val="000000"/>
                <w:sz w:val="24"/>
                <w:szCs w:val="24"/>
              </w:rPr>
            </w:pPr>
          </w:p>
          <w:p w:rsidR="000C3539" w:rsidRDefault="000C3539" w:rsidP="00D608D7">
            <w:pPr>
              <w:spacing w:after="0" w:line="240" w:lineRule="auto"/>
              <w:rPr>
                <w:rFonts w:ascii="Times New Roman" w:hAnsi="Times New Roman"/>
                <w:color w:val="000000"/>
                <w:sz w:val="24"/>
                <w:szCs w:val="24"/>
              </w:rPr>
            </w:pPr>
          </w:p>
          <w:p w:rsidR="00D608D7" w:rsidRDefault="00D608D7" w:rsidP="00D608D7">
            <w:pPr>
              <w:spacing w:after="0" w:line="240" w:lineRule="auto"/>
              <w:rPr>
                <w:rFonts w:ascii="Times New Roman" w:hAnsi="Times New Roman"/>
                <w:color w:val="000000"/>
                <w:sz w:val="24"/>
                <w:szCs w:val="24"/>
              </w:rPr>
            </w:pPr>
          </w:p>
        </w:tc>
        <w:tc>
          <w:tcPr>
            <w:tcW w:w="4320" w:type="dxa"/>
          </w:tcPr>
          <w:p w:rsidR="00D608D7" w:rsidRDefault="00D608D7" w:rsidP="00D608D7">
            <w:pPr>
              <w:spacing w:after="0" w:line="240" w:lineRule="auto"/>
              <w:rPr>
                <w:rFonts w:ascii="Times New Roman" w:hAnsi="Times New Roman"/>
                <w:color w:val="000000"/>
                <w:sz w:val="24"/>
                <w:szCs w:val="24"/>
              </w:rPr>
            </w:pPr>
          </w:p>
        </w:tc>
      </w:tr>
      <w:tr w:rsidR="00D608D7" w:rsidTr="00D608D7">
        <w:tc>
          <w:tcPr>
            <w:tcW w:w="828" w:type="dxa"/>
          </w:tcPr>
          <w:p w:rsidR="00D608D7" w:rsidRDefault="00D608D7" w:rsidP="00D608D7">
            <w:pPr>
              <w:spacing w:after="0" w:line="240" w:lineRule="auto"/>
              <w:rPr>
                <w:rFonts w:ascii="Times New Roman" w:hAnsi="Times New Roman"/>
                <w:color w:val="000000"/>
                <w:sz w:val="24"/>
                <w:szCs w:val="24"/>
              </w:rPr>
            </w:pPr>
            <w:r>
              <w:rPr>
                <w:rFonts w:ascii="Times New Roman" w:hAnsi="Times New Roman"/>
                <w:color w:val="000000"/>
                <w:sz w:val="24"/>
                <w:szCs w:val="24"/>
              </w:rPr>
              <w:t>T=2</w:t>
            </w:r>
          </w:p>
        </w:tc>
        <w:tc>
          <w:tcPr>
            <w:tcW w:w="2970" w:type="dxa"/>
          </w:tcPr>
          <w:p w:rsidR="00D608D7" w:rsidRDefault="00D608D7" w:rsidP="00D608D7">
            <w:pPr>
              <w:spacing w:after="0" w:line="240" w:lineRule="auto"/>
              <w:rPr>
                <w:rFonts w:ascii="Times New Roman" w:hAnsi="Times New Roman"/>
                <w:color w:val="000000"/>
                <w:sz w:val="24"/>
                <w:szCs w:val="24"/>
              </w:rPr>
            </w:pPr>
          </w:p>
          <w:p w:rsidR="000C3539" w:rsidRDefault="000C3539" w:rsidP="00D608D7">
            <w:pPr>
              <w:spacing w:after="0" w:line="240" w:lineRule="auto"/>
              <w:rPr>
                <w:rFonts w:ascii="Times New Roman" w:hAnsi="Times New Roman"/>
                <w:color w:val="000000"/>
                <w:sz w:val="24"/>
                <w:szCs w:val="24"/>
              </w:rPr>
            </w:pPr>
          </w:p>
          <w:p w:rsidR="00D608D7" w:rsidRDefault="00D608D7" w:rsidP="00D608D7">
            <w:pPr>
              <w:spacing w:after="0" w:line="240" w:lineRule="auto"/>
              <w:rPr>
                <w:rFonts w:ascii="Times New Roman" w:hAnsi="Times New Roman"/>
                <w:color w:val="000000"/>
                <w:sz w:val="24"/>
                <w:szCs w:val="24"/>
              </w:rPr>
            </w:pPr>
          </w:p>
        </w:tc>
        <w:tc>
          <w:tcPr>
            <w:tcW w:w="4320" w:type="dxa"/>
          </w:tcPr>
          <w:p w:rsidR="00D608D7" w:rsidRDefault="00D608D7" w:rsidP="00D608D7">
            <w:pPr>
              <w:spacing w:after="0" w:line="240" w:lineRule="auto"/>
              <w:rPr>
                <w:rFonts w:ascii="Times New Roman" w:hAnsi="Times New Roman"/>
                <w:color w:val="000000"/>
                <w:sz w:val="24"/>
                <w:szCs w:val="24"/>
              </w:rPr>
            </w:pPr>
          </w:p>
        </w:tc>
      </w:tr>
      <w:tr w:rsidR="00D608D7" w:rsidTr="00D608D7">
        <w:tc>
          <w:tcPr>
            <w:tcW w:w="828" w:type="dxa"/>
          </w:tcPr>
          <w:p w:rsidR="00D608D7" w:rsidRDefault="00D608D7" w:rsidP="00D608D7">
            <w:pPr>
              <w:spacing w:after="0" w:line="240" w:lineRule="auto"/>
              <w:rPr>
                <w:rFonts w:ascii="Times New Roman" w:hAnsi="Times New Roman"/>
                <w:color w:val="000000"/>
                <w:sz w:val="24"/>
                <w:szCs w:val="24"/>
              </w:rPr>
            </w:pPr>
            <w:r>
              <w:rPr>
                <w:rFonts w:ascii="Times New Roman" w:hAnsi="Times New Roman"/>
                <w:color w:val="000000"/>
                <w:sz w:val="24"/>
                <w:szCs w:val="24"/>
              </w:rPr>
              <w:t>T=3</w:t>
            </w:r>
          </w:p>
        </w:tc>
        <w:tc>
          <w:tcPr>
            <w:tcW w:w="2970" w:type="dxa"/>
          </w:tcPr>
          <w:p w:rsidR="00D608D7" w:rsidRDefault="00D608D7" w:rsidP="00D608D7">
            <w:pPr>
              <w:spacing w:after="0" w:line="240" w:lineRule="auto"/>
              <w:rPr>
                <w:rFonts w:ascii="Times New Roman" w:hAnsi="Times New Roman"/>
                <w:color w:val="000000"/>
                <w:sz w:val="24"/>
                <w:szCs w:val="24"/>
              </w:rPr>
            </w:pPr>
          </w:p>
          <w:p w:rsidR="000C3539" w:rsidRDefault="000C3539" w:rsidP="00D608D7">
            <w:pPr>
              <w:spacing w:after="0" w:line="240" w:lineRule="auto"/>
              <w:rPr>
                <w:rFonts w:ascii="Times New Roman" w:hAnsi="Times New Roman"/>
                <w:color w:val="000000"/>
                <w:sz w:val="24"/>
                <w:szCs w:val="24"/>
              </w:rPr>
            </w:pPr>
          </w:p>
          <w:p w:rsidR="000C3539" w:rsidRDefault="000C3539" w:rsidP="00D608D7">
            <w:pPr>
              <w:spacing w:after="0" w:line="240" w:lineRule="auto"/>
              <w:rPr>
                <w:rFonts w:ascii="Times New Roman" w:hAnsi="Times New Roman"/>
                <w:color w:val="000000"/>
                <w:sz w:val="24"/>
                <w:szCs w:val="24"/>
              </w:rPr>
            </w:pPr>
          </w:p>
          <w:p w:rsidR="00D608D7" w:rsidRDefault="00D608D7" w:rsidP="00D608D7">
            <w:pPr>
              <w:spacing w:after="0" w:line="240" w:lineRule="auto"/>
              <w:rPr>
                <w:rFonts w:ascii="Times New Roman" w:hAnsi="Times New Roman"/>
                <w:color w:val="000000"/>
                <w:sz w:val="24"/>
                <w:szCs w:val="24"/>
              </w:rPr>
            </w:pPr>
          </w:p>
        </w:tc>
        <w:tc>
          <w:tcPr>
            <w:tcW w:w="4320" w:type="dxa"/>
          </w:tcPr>
          <w:p w:rsidR="00D608D7" w:rsidRDefault="00D608D7" w:rsidP="00D608D7">
            <w:pPr>
              <w:spacing w:after="0" w:line="240" w:lineRule="auto"/>
              <w:rPr>
                <w:rFonts w:ascii="Times New Roman" w:hAnsi="Times New Roman"/>
                <w:color w:val="000000"/>
                <w:sz w:val="24"/>
                <w:szCs w:val="24"/>
              </w:rPr>
            </w:pPr>
          </w:p>
        </w:tc>
      </w:tr>
    </w:tbl>
    <w:p w:rsidR="00D608D7" w:rsidRDefault="00D608D7" w:rsidP="00D608D7">
      <w:pPr>
        <w:spacing w:after="0" w:line="240" w:lineRule="auto"/>
        <w:rPr>
          <w:rFonts w:ascii="Times New Roman" w:hAnsi="Times New Roman"/>
          <w:color w:val="000000"/>
          <w:sz w:val="24"/>
          <w:szCs w:val="24"/>
        </w:rPr>
      </w:pPr>
    </w:p>
    <w:p w:rsidR="000C3539" w:rsidRDefault="000C3539">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D608D7" w:rsidRPr="00D608D7" w:rsidRDefault="00D608D7" w:rsidP="00D608D7">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c) </w:t>
      </w:r>
      <w:r w:rsidR="000C3539">
        <w:rPr>
          <w:rFonts w:ascii="Times New Roman" w:hAnsi="Times New Roman"/>
          <w:color w:val="000000"/>
          <w:sz w:val="24"/>
          <w:szCs w:val="24"/>
        </w:rPr>
        <w:t>From the encyclopedia of the earth, “</w:t>
      </w:r>
      <w:r w:rsidR="000C3539">
        <w:t xml:space="preserve">Economists tried to estimate the damage to so-called non-use or existence value of the </w:t>
      </w:r>
      <w:r w:rsidR="000C3539" w:rsidRPr="000C3539">
        <w:t>Prince William Sound</w:t>
      </w:r>
      <w:r w:rsidR="000C3539">
        <w:t xml:space="preserve"> region in the wake of the spill. This is an attempt to measure what cannot be observed in the </w:t>
      </w:r>
      <w:r w:rsidR="000C3539" w:rsidRPr="000C3539">
        <w:t>market</w:t>
      </w:r>
      <w:r w:rsidR="000C3539">
        <w:t xml:space="preserve">: the value to the public of a pristine Prince William Sound. They estimated existence value using contingent valuation, a survey approach designed to create the missing market for public goods by determining what people would be willing to pay (WTP) for specified changes in the quantity or quality of such goods…. ”.  </w:t>
      </w:r>
      <w:r w:rsidR="000C3539">
        <w:rPr>
          <w:rFonts w:ascii="Times New Roman" w:hAnsi="Times New Roman"/>
          <w:color w:val="000000"/>
          <w:sz w:val="24"/>
          <w:szCs w:val="24"/>
        </w:rPr>
        <w:t>The results of the survey put total societal willingness to pay in the range of 4.9 to 7.2 billion dollars.  Would using the lower range of this measure of the benefits change your answer if this is the annual amount people are willing to pay the costs are as outlined in part b?</w:t>
      </w:r>
    </w:p>
    <w:tbl>
      <w:tblPr>
        <w:tblStyle w:val="TableGrid"/>
        <w:tblW w:w="0" w:type="auto"/>
        <w:tblLook w:val="04A0" w:firstRow="1" w:lastRow="0" w:firstColumn="1" w:lastColumn="0" w:noHBand="0" w:noVBand="1"/>
      </w:tblPr>
      <w:tblGrid>
        <w:gridCol w:w="828"/>
        <w:gridCol w:w="2970"/>
        <w:gridCol w:w="4320"/>
      </w:tblGrid>
      <w:tr w:rsidR="000C3539" w:rsidTr="000C3539">
        <w:tc>
          <w:tcPr>
            <w:tcW w:w="828" w:type="dxa"/>
          </w:tcPr>
          <w:p w:rsidR="000C3539" w:rsidRDefault="000C3539" w:rsidP="000C3539">
            <w:pPr>
              <w:spacing w:after="0" w:line="240" w:lineRule="auto"/>
              <w:rPr>
                <w:rFonts w:ascii="Times New Roman" w:hAnsi="Times New Roman"/>
                <w:color w:val="000000"/>
                <w:sz w:val="24"/>
                <w:szCs w:val="24"/>
              </w:rPr>
            </w:pPr>
          </w:p>
        </w:tc>
        <w:tc>
          <w:tcPr>
            <w:tcW w:w="2970" w:type="dxa"/>
          </w:tcPr>
          <w:p w:rsidR="000C3539" w:rsidRDefault="000C3539" w:rsidP="000C3539">
            <w:pPr>
              <w:spacing w:after="0" w:line="240" w:lineRule="auto"/>
              <w:rPr>
                <w:rFonts w:ascii="Times New Roman" w:hAnsi="Times New Roman"/>
                <w:color w:val="000000"/>
                <w:sz w:val="24"/>
                <w:szCs w:val="24"/>
              </w:rPr>
            </w:pPr>
            <w:r>
              <w:rPr>
                <w:rFonts w:ascii="Times New Roman" w:hAnsi="Times New Roman"/>
                <w:color w:val="000000"/>
                <w:sz w:val="24"/>
                <w:szCs w:val="24"/>
              </w:rPr>
              <w:t>Benefits</w:t>
            </w:r>
          </w:p>
        </w:tc>
        <w:tc>
          <w:tcPr>
            <w:tcW w:w="4320" w:type="dxa"/>
          </w:tcPr>
          <w:p w:rsidR="000C3539" w:rsidRDefault="000C3539" w:rsidP="000C3539">
            <w:pPr>
              <w:spacing w:after="0" w:line="240" w:lineRule="auto"/>
              <w:rPr>
                <w:rFonts w:ascii="Times New Roman" w:hAnsi="Times New Roman"/>
                <w:color w:val="000000"/>
                <w:sz w:val="24"/>
                <w:szCs w:val="24"/>
              </w:rPr>
            </w:pPr>
            <w:r>
              <w:rPr>
                <w:rFonts w:ascii="Times New Roman" w:hAnsi="Times New Roman"/>
                <w:color w:val="000000"/>
                <w:sz w:val="24"/>
                <w:szCs w:val="24"/>
              </w:rPr>
              <w:t>Costs</w:t>
            </w:r>
          </w:p>
        </w:tc>
      </w:tr>
      <w:tr w:rsidR="000C3539" w:rsidTr="000C3539">
        <w:tc>
          <w:tcPr>
            <w:tcW w:w="828" w:type="dxa"/>
          </w:tcPr>
          <w:p w:rsidR="000C3539" w:rsidRDefault="000C3539" w:rsidP="000C3539">
            <w:pPr>
              <w:spacing w:after="0" w:line="240" w:lineRule="auto"/>
              <w:rPr>
                <w:rFonts w:ascii="Times New Roman" w:hAnsi="Times New Roman"/>
                <w:color w:val="000000"/>
                <w:sz w:val="24"/>
                <w:szCs w:val="24"/>
              </w:rPr>
            </w:pPr>
            <w:r>
              <w:rPr>
                <w:rFonts w:ascii="Times New Roman" w:hAnsi="Times New Roman"/>
                <w:color w:val="000000"/>
                <w:sz w:val="24"/>
                <w:szCs w:val="24"/>
              </w:rPr>
              <w:t>T=0</w:t>
            </w:r>
          </w:p>
        </w:tc>
        <w:tc>
          <w:tcPr>
            <w:tcW w:w="2970" w:type="dxa"/>
          </w:tcPr>
          <w:p w:rsidR="000C3539" w:rsidRDefault="000C3539" w:rsidP="000C3539">
            <w:pPr>
              <w:spacing w:after="0" w:line="240" w:lineRule="auto"/>
              <w:rPr>
                <w:rFonts w:ascii="Times New Roman" w:hAnsi="Times New Roman"/>
                <w:color w:val="000000"/>
                <w:sz w:val="24"/>
                <w:szCs w:val="24"/>
              </w:rPr>
            </w:pPr>
          </w:p>
          <w:p w:rsidR="000C3539" w:rsidRDefault="000C3539" w:rsidP="000C3539">
            <w:pPr>
              <w:spacing w:after="0" w:line="240" w:lineRule="auto"/>
              <w:rPr>
                <w:rFonts w:ascii="Times New Roman" w:hAnsi="Times New Roman"/>
                <w:color w:val="000000"/>
                <w:sz w:val="24"/>
                <w:szCs w:val="24"/>
              </w:rPr>
            </w:pPr>
          </w:p>
          <w:p w:rsidR="000C3539" w:rsidRDefault="000C3539" w:rsidP="000C3539">
            <w:pPr>
              <w:spacing w:after="0" w:line="240" w:lineRule="auto"/>
              <w:rPr>
                <w:rFonts w:ascii="Times New Roman" w:hAnsi="Times New Roman"/>
                <w:color w:val="000000"/>
                <w:sz w:val="24"/>
                <w:szCs w:val="24"/>
              </w:rPr>
            </w:pPr>
          </w:p>
          <w:p w:rsidR="000C3539" w:rsidRDefault="000C3539" w:rsidP="000C3539">
            <w:pPr>
              <w:spacing w:after="0" w:line="240" w:lineRule="auto"/>
              <w:rPr>
                <w:rFonts w:ascii="Times New Roman" w:hAnsi="Times New Roman"/>
                <w:color w:val="000000"/>
                <w:sz w:val="24"/>
                <w:szCs w:val="24"/>
              </w:rPr>
            </w:pPr>
          </w:p>
        </w:tc>
        <w:tc>
          <w:tcPr>
            <w:tcW w:w="4320" w:type="dxa"/>
          </w:tcPr>
          <w:p w:rsidR="000C3539" w:rsidRDefault="000C3539" w:rsidP="000C3539">
            <w:pPr>
              <w:spacing w:after="0" w:line="240" w:lineRule="auto"/>
              <w:rPr>
                <w:rFonts w:ascii="Times New Roman" w:hAnsi="Times New Roman"/>
                <w:color w:val="000000"/>
                <w:sz w:val="24"/>
                <w:szCs w:val="24"/>
              </w:rPr>
            </w:pPr>
          </w:p>
        </w:tc>
      </w:tr>
      <w:tr w:rsidR="000C3539" w:rsidTr="000C3539">
        <w:tc>
          <w:tcPr>
            <w:tcW w:w="828" w:type="dxa"/>
          </w:tcPr>
          <w:p w:rsidR="000C3539" w:rsidRDefault="000C3539" w:rsidP="000C3539">
            <w:pPr>
              <w:spacing w:after="0" w:line="240" w:lineRule="auto"/>
              <w:rPr>
                <w:rFonts w:ascii="Times New Roman" w:hAnsi="Times New Roman"/>
                <w:color w:val="000000"/>
                <w:sz w:val="24"/>
                <w:szCs w:val="24"/>
              </w:rPr>
            </w:pPr>
            <w:r>
              <w:rPr>
                <w:rFonts w:ascii="Times New Roman" w:hAnsi="Times New Roman"/>
                <w:color w:val="000000"/>
                <w:sz w:val="24"/>
                <w:szCs w:val="24"/>
              </w:rPr>
              <w:t>T=1</w:t>
            </w:r>
          </w:p>
        </w:tc>
        <w:tc>
          <w:tcPr>
            <w:tcW w:w="2970" w:type="dxa"/>
          </w:tcPr>
          <w:p w:rsidR="000C3539" w:rsidRDefault="000C3539" w:rsidP="000C3539">
            <w:pPr>
              <w:spacing w:after="0" w:line="240" w:lineRule="auto"/>
              <w:rPr>
                <w:rFonts w:ascii="Times New Roman" w:hAnsi="Times New Roman"/>
                <w:color w:val="000000"/>
                <w:sz w:val="24"/>
                <w:szCs w:val="24"/>
              </w:rPr>
            </w:pPr>
          </w:p>
          <w:p w:rsidR="000C3539" w:rsidRDefault="000C3539" w:rsidP="000C3539">
            <w:pPr>
              <w:spacing w:after="0" w:line="240" w:lineRule="auto"/>
              <w:rPr>
                <w:rFonts w:ascii="Times New Roman" w:hAnsi="Times New Roman"/>
                <w:color w:val="000000"/>
                <w:sz w:val="24"/>
                <w:szCs w:val="24"/>
              </w:rPr>
            </w:pPr>
          </w:p>
          <w:p w:rsidR="000C3539" w:rsidRDefault="000C3539" w:rsidP="000C3539">
            <w:pPr>
              <w:spacing w:after="0" w:line="240" w:lineRule="auto"/>
              <w:rPr>
                <w:rFonts w:ascii="Times New Roman" w:hAnsi="Times New Roman"/>
                <w:color w:val="000000"/>
                <w:sz w:val="24"/>
                <w:szCs w:val="24"/>
              </w:rPr>
            </w:pPr>
          </w:p>
          <w:p w:rsidR="000C3539" w:rsidRDefault="000C3539" w:rsidP="000C3539">
            <w:pPr>
              <w:spacing w:after="0" w:line="240" w:lineRule="auto"/>
              <w:rPr>
                <w:rFonts w:ascii="Times New Roman" w:hAnsi="Times New Roman"/>
                <w:color w:val="000000"/>
                <w:sz w:val="24"/>
                <w:szCs w:val="24"/>
              </w:rPr>
            </w:pPr>
          </w:p>
        </w:tc>
        <w:tc>
          <w:tcPr>
            <w:tcW w:w="4320" w:type="dxa"/>
          </w:tcPr>
          <w:p w:rsidR="000C3539" w:rsidRDefault="000C3539" w:rsidP="000C3539">
            <w:pPr>
              <w:spacing w:after="0" w:line="240" w:lineRule="auto"/>
              <w:rPr>
                <w:rFonts w:ascii="Times New Roman" w:hAnsi="Times New Roman"/>
                <w:color w:val="000000"/>
                <w:sz w:val="24"/>
                <w:szCs w:val="24"/>
              </w:rPr>
            </w:pPr>
          </w:p>
        </w:tc>
      </w:tr>
      <w:tr w:rsidR="000C3539" w:rsidTr="000C3539">
        <w:tc>
          <w:tcPr>
            <w:tcW w:w="828" w:type="dxa"/>
          </w:tcPr>
          <w:p w:rsidR="000C3539" w:rsidRDefault="000C3539" w:rsidP="000C3539">
            <w:pPr>
              <w:spacing w:after="0" w:line="240" w:lineRule="auto"/>
              <w:rPr>
                <w:rFonts w:ascii="Times New Roman" w:hAnsi="Times New Roman"/>
                <w:color w:val="000000"/>
                <w:sz w:val="24"/>
                <w:szCs w:val="24"/>
              </w:rPr>
            </w:pPr>
            <w:r>
              <w:rPr>
                <w:rFonts w:ascii="Times New Roman" w:hAnsi="Times New Roman"/>
                <w:color w:val="000000"/>
                <w:sz w:val="24"/>
                <w:szCs w:val="24"/>
              </w:rPr>
              <w:t>T=2</w:t>
            </w:r>
          </w:p>
        </w:tc>
        <w:tc>
          <w:tcPr>
            <w:tcW w:w="2970" w:type="dxa"/>
          </w:tcPr>
          <w:p w:rsidR="000C3539" w:rsidRDefault="000C3539" w:rsidP="000C3539">
            <w:pPr>
              <w:spacing w:after="0" w:line="240" w:lineRule="auto"/>
              <w:rPr>
                <w:rFonts w:ascii="Times New Roman" w:hAnsi="Times New Roman"/>
                <w:color w:val="000000"/>
                <w:sz w:val="24"/>
                <w:szCs w:val="24"/>
              </w:rPr>
            </w:pPr>
          </w:p>
          <w:p w:rsidR="000C3539" w:rsidRDefault="000C3539" w:rsidP="000C3539">
            <w:pPr>
              <w:spacing w:after="0" w:line="240" w:lineRule="auto"/>
              <w:rPr>
                <w:rFonts w:ascii="Times New Roman" w:hAnsi="Times New Roman"/>
                <w:color w:val="000000"/>
                <w:sz w:val="24"/>
                <w:szCs w:val="24"/>
              </w:rPr>
            </w:pPr>
          </w:p>
          <w:p w:rsidR="000C3539" w:rsidRDefault="000C3539" w:rsidP="000C3539">
            <w:pPr>
              <w:spacing w:after="0" w:line="240" w:lineRule="auto"/>
              <w:rPr>
                <w:rFonts w:ascii="Times New Roman" w:hAnsi="Times New Roman"/>
                <w:color w:val="000000"/>
                <w:sz w:val="24"/>
                <w:szCs w:val="24"/>
              </w:rPr>
            </w:pPr>
          </w:p>
          <w:p w:rsidR="000C3539" w:rsidRDefault="000C3539" w:rsidP="000C3539">
            <w:pPr>
              <w:spacing w:after="0" w:line="240" w:lineRule="auto"/>
              <w:rPr>
                <w:rFonts w:ascii="Times New Roman" w:hAnsi="Times New Roman"/>
                <w:color w:val="000000"/>
                <w:sz w:val="24"/>
                <w:szCs w:val="24"/>
              </w:rPr>
            </w:pPr>
          </w:p>
        </w:tc>
        <w:tc>
          <w:tcPr>
            <w:tcW w:w="4320" w:type="dxa"/>
          </w:tcPr>
          <w:p w:rsidR="000C3539" w:rsidRDefault="000C3539" w:rsidP="000C3539">
            <w:pPr>
              <w:spacing w:after="0" w:line="240" w:lineRule="auto"/>
              <w:rPr>
                <w:rFonts w:ascii="Times New Roman" w:hAnsi="Times New Roman"/>
                <w:color w:val="000000"/>
                <w:sz w:val="24"/>
                <w:szCs w:val="24"/>
              </w:rPr>
            </w:pPr>
          </w:p>
        </w:tc>
      </w:tr>
      <w:tr w:rsidR="000C3539" w:rsidTr="000C3539">
        <w:tc>
          <w:tcPr>
            <w:tcW w:w="828" w:type="dxa"/>
          </w:tcPr>
          <w:p w:rsidR="000C3539" w:rsidRDefault="000C3539" w:rsidP="000C3539">
            <w:pPr>
              <w:spacing w:after="0" w:line="240" w:lineRule="auto"/>
              <w:rPr>
                <w:rFonts w:ascii="Times New Roman" w:hAnsi="Times New Roman"/>
                <w:color w:val="000000"/>
                <w:sz w:val="24"/>
                <w:szCs w:val="24"/>
              </w:rPr>
            </w:pPr>
            <w:r>
              <w:rPr>
                <w:rFonts w:ascii="Times New Roman" w:hAnsi="Times New Roman"/>
                <w:color w:val="000000"/>
                <w:sz w:val="24"/>
                <w:szCs w:val="24"/>
              </w:rPr>
              <w:t>T=3</w:t>
            </w:r>
          </w:p>
        </w:tc>
        <w:tc>
          <w:tcPr>
            <w:tcW w:w="2970" w:type="dxa"/>
          </w:tcPr>
          <w:p w:rsidR="000C3539" w:rsidRDefault="000C3539" w:rsidP="000C3539">
            <w:pPr>
              <w:spacing w:after="0" w:line="240" w:lineRule="auto"/>
              <w:rPr>
                <w:rFonts w:ascii="Times New Roman" w:hAnsi="Times New Roman"/>
                <w:color w:val="000000"/>
                <w:sz w:val="24"/>
                <w:szCs w:val="24"/>
              </w:rPr>
            </w:pPr>
          </w:p>
          <w:p w:rsidR="000C3539" w:rsidRDefault="000C3539" w:rsidP="000C3539">
            <w:pPr>
              <w:spacing w:after="0" w:line="240" w:lineRule="auto"/>
              <w:rPr>
                <w:rFonts w:ascii="Times New Roman" w:hAnsi="Times New Roman"/>
                <w:color w:val="000000"/>
                <w:sz w:val="24"/>
                <w:szCs w:val="24"/>
              </w:rPr>
            </w:pPr>
          </w:p>
          <w:p w:rsidR="000C3539" w:rsidRDefault="000C3539" w:rsidP="000C3539">
            <w:pPr>
              <w:spacing w:after="0" w:line="240" w:lineRule="auto"/>
              <w:rPr>
                <w:rFonts w:ascii="Times New Roman" w:hAnsi="Times New Roman"/>
                <w:color w:val="000000"/>
                <w:sz w:val="24"/>
                <w:szCs w:val="24"/>
              </w:rPr>
            </w:pPr>
          </w:p>
          <w:p w:rsidR="000C3539" w:rsidRDefault="000C3539" w:rsidP="000C3539">
            <w:pPr>
              <w:spacing w:after="0" w:line="240" w:lineRule="auto"/>
              <w:rPr>
                <w:rFonts w:ascii="Times New Roman" w:hAnsi="Times New Roman"/>
                <w:color w:val="000000"/>
                <w:sz w:val="24"/>
                <w:szCs w:val="24"/>
              </w:rPr>
            </w:pPr>
          </w:p>
        </w:tc>
        <w:tc>
          <w:tcPr>
            <w:tcW w:w="4320" w:type="dxa"/>
          </w:tcPr>
          <w:p w:rsidR="000C3539" w:rsidRDefault="000C3539" w:rsidP="000C3539">
            <w:pPr>
              <w:spacing w:after="0" w:line="240" w:lineRule="auto"/>
              <w:rPr>
                <w:rFonts w:ascii="Times New Roman" w:hAnsi="Times New Roman"/>
                <w:color w:val="000000"/>
                <w:sz w:val="24"/>
                <w:szCs w:val="24"/>
              </w:rPr>
            </w:pPr>
          </w:p>
        </w:tc>
      </w:tr>
    </w:tbl>
    <w:p w:rsidR="00D608D7" w:rsidRDefault="00D608D7" w:rsidP="0036429D">
      <w:pPr>
        <w:spacing w:after="0" w:line="240" w:lineRule="auto"/>
        <w:rPr>
          <w:rFonts w:ascii="Times New Roman" w:hAnsi="Times New Roman"/>
          <w:color w:val="000000"/>
          <w:sz w:val="24"/>
          <w:szCs w:val="24"/>
        </w:rPr>
      </w:pPr>
    </w:p>
    <w:p w:rsidR="00D608D7" w:rsidRPr="009244BF" w:rsidRDefault="00D608D7" w:rsidP="0036429D">
      <w:pPr>
        <w:spacing w:after="0" w:line="240" w:lineRule="auto"/>
        <w:rPr>
          <w:rFonts w:ascii="Times New Roman" w:eastAsia="Times New Roman" w:hAnsi="Times New Roman"/>
          <w:sz w:val="24"/>
          <w:szCs w:val="24"/>
        </w:rPr>
      </w:pPr>
    </w:p>
    <w:p w:rsidR="00F17D92" w:rsidRPr="00FA41FE" w:rsidRDefault="004178A3" w:rsidP="00FA41FE">
      <w:pPr>
        <w:rPr>
          <w:sz w:val="23"/>
          <w:szCs w:val="23"/>
        </w:rPr>
      </w:pPr>
      <w:proofErr w:type="gramStart"/>
      <w:r>
        <w:rPr>
          <w:rFonts w:ascii="Times New Roman" w:hAnsi="Times New Roman"/>
        </w:rPr>
        <w:t>d.  Compare</w:t>
      </w:r>
      <w:proofErr w:type="gramEnd"/>
      <w:r>
        <w:rPr>
          <w:rFonts w:ascii="Times New Roman" w:hAnsi="Times New Roman"/>
        </w:rPr>
        <w:t xml:space="preserve"> your answers and discuss the merits and problems of each of the benefit measures proposed.</w:t>
      </w:r>
      <w:r w:rsidR="0036429D">
        <w:rPr>
          <w:rFonts w:ascii="Times New Roman" w:hAnsi="Times New Roman"/>
        </w:rPr>
        <w:br w:type="page"/>
      </w:r>
    </w:p>
    <w:p w:rsidR="0036429D" w:rsidRDefault="00FA41FE" w:rsidP="0036429D">
      <w:pPr>
        <w:pStyle w:val="Default"/>
        <w:rPr>
          <w:sz w:val="23"/>
          <w:szCs w:val="23"/>
        </w:rPr>
      </w:pPr>
      <w:r>
        <w:rPr>
          <w:sz w:val="23"/>
          <w:szCs w:val="23"/>
        </w:rPr>
        <w:lastRenderedPageBreak/>
        <w:t xml:space="preserve">10) </w:t>
      </w:r>
      <w:r w:rsidR="006859DA">
        <w:rPr>
          <w:sz w:val="23"/>
          <w:szCs w:val="23"/>
        </w:rPr>
        <w:t>Voting on the funding for the Syracuse City School District</w:t>
      </w:r>
      <w:r w:rsidR="0036429D">
        <w:rPr>
          <w:sz w:val="23"/>
          <w:szCs w:val="23"/>
        </w:rPr>
        <w:t xml:space="preserve">. </w:t>
      </w:r>
      <w:r w:rsidR="006859DA">
        <w:rPr>
          <w:sz w:val="23"/>
          <w:szCs w:val="23"/>
        </w:rPr>
        <w:t>Syracuse faces a substantial decline in state funds due to the economic crisis.  It is voting on how many teachers to cut.  It can issue bonds to earn some money to fill the funding gap.  We are voting on the budget and bond strategy.  Our options are:</w:t>
      </w:r>
    </w:p>
    <w:p w:rsidR="006859DA" w:rsidRDefault="006859DA" w:rsidP="0036429D">
      <w:pPr>
        <w:pStyle w:val="Default"/>
        <w:rPr>
          <w:sz w:val="23"/>
          <w:szCs w:val="23"/>
        </w:rPr>
      </w:pPr>
    </w:p>
    <w:p w:rsidR="0036429D" w:rsidRDefault="0036429D" w:rsidP="0036429D">
      <w:pPr>
        <w:pStyle w:val="Default"/>
        <w:rPr>
          <w:sz w:val="23"/>
          <w:szCs w:val="23"/>
        </w:rPr>
      </w:pPr>
      <w:r>
        <w:rPr>
          <w:sz w:val="23"/>
          <w:szCs w:val="23"/>
        </w:rPr>
        <w:t>Low</w:t>
      </w:r>
      <w:r w:rsidR="006859DA">
        <w:rPr>
          <w:sz w:val="23"/>
          <w:szCs w:val="23"/>
        </w:rPr>
        <w:t xml:space="preserve"> Budget, No bonds</w:t>
      </w:r>
      <w:r>
        <w:rPr>
          <w:sz w:val="23"/>
          <w:szCs w:val="23"/>
        </w:rPr>
        <w:t xml:space="preserve"> – low cost budget</w:t>
      </w:r>
      <w:r w:rsidR="006859DA">
        <w:rPr>
          <w:sz w:val="23"/>
          <w:szCs w:val="23"/>
        </w:rPr>
        <w:t>, 500 teacher jobs lost</w:t>
      </w:r>
      <w:r>
        <w:rPr>
          <w:sz w:val="23"/>
          <w:szCs w:val="23"/>
        </w:rPr>
        <w:t xml:space="preserve"> </w:t>
      </w:r>
    </w:p>
    <w:p w:rsidR="0036429D" w:rsidRDefault="0036429D" w:rsidP="0036429D">
      <w:pPr>
        <w:pStyle w:val="Default"/>
        <w:rPr>
          <w:sz w:val="23"/>
          <w:szCs w:val="23"/>
        </w:rPr>
      </w:pPr>
      <w:r>
        <w:rPr>
          <w:sz w:val="23"/>
          <w:szCs w:val="23"/>
        </w:rPr>
        <w:t>Medium</w:t>
      </w:r>
      <w:r w:rsidR="006859DA">
        <w:rPr>
          <w:sz w:val="23"/>
          <w:szCs w:val="23"/>
        </w:rPr>
        <w:t xml:space="preserve"> Budget, Low Bonds – medium cost budget, 250 jobs lost</w:t>
      </w:r>
      <w:r>
        <w:rPr>
          <w:sz w:val="23"/>
          <w:szCs w:val="23"/>
        </w:rPr>
        <w:t xml:space="preserve"> </w:t>
      </w:r>
    </w:p>
    <w:p w:rsidR="0036429D" w:rsidRDefault="0036429D" w:rsidP="0036429D">
      <w:pPr>
        <w:pStyle w:val="Default"/>
        <w:rPr>
          <w:sz w:val="23"/>
          <w:szCs w:val="23"/>
        </w:rPr>
      </w:pPr>
      <w:r>
        <w:rPr>
          <w:sz w:val="23"/>
          <w:szCs w:val="23"/>
        </w:rPr>
        <w:t xml:space="preserve">High </w:t>
      </w:r>
      <w:r w:rsidR="006859DA">
        <w:rPr>
          <w:sz w:val="23"/>
          <w:szCs w:val="23"/>
        </w:rPr>
        <w:t>Budget, High Bonds– highest budget, no teacher jobs lost</w:t>
      </w:r>
    </w:p>
    <w:p w:rsidR="006859DA" w:rsidRDefault="006859DA" w:rsidP="0036429D">
      <w:pPr>
        <w:pStyle w:val="Default"/>
        <w:rPr>
          <w:sz w:val="23"/>
          <w:szCs w:val="23"/>
        </w:rPr>
      </w:pPr>
    </w:p>
    <w:p w:rsidR="0036429D" w:rsidRDefault="006859DA" w:rsidP="0036429D">
      <w:pPr>
        <w:pStyle w:val="Default"/>
        <w:rPr>
          <w:sz w:val="23"/>
          <w:szCs w:val="23"/>
        </w:rPr>
      </w:pPr>
      <w:r>
        <w:rPr>
          <w:sz w:val="23"/>
          <w:szCs w:val="23"/>
        </w:rPr>
        <w:t>Four</w:t>
      </w:r>
      <w:r w:rsidR="0036429D">
        <w:rPr>
          <w:sz w:val="23"/>
          <w:szCs w:val="23"/>
        </w:rPr>
        <w:t xml:space="preserve"> groups in society: </w:t>
      </w:r>
    </w:p>
    <w:p w:rsidR="0036429D" w:rsidRDefault="0036429D" w:rsidP="0036429D">
      <w:pPr>
        <w:pStyle w:val="Default"/>
        <w:rPr>
          <w:sz w:val="23"/>
          <w:szCs w:val="23"/>
        </w:rPr>
      </w:pPr>
      <w:r>
        <w:rPr>
          <w:sz w:val="23"/>
          <w:szCs w:val="23"/>
        </w:rPr>
        <w:t>Moderates, who p</w:t>
      </w:r>
      <w:r w:rsidR="006859DA">
        <w:rPr>
          <w:sz w:val="23"/>
          <w:szCs w:val="23"/>
        </w:rPr>
        <w:t>refer Medium, to High, to Low (3</w:t>
      </w:r>
      <w:r>
        <w:rPr>
          <w:sz w:val="23"/>
          <w:szCs w:val="23"/>
        </w:rPr>
        <w:t xml:space="preserve">0%) </w:t>
      </w:r>
    </w:p>
    <w:p w:rsidR="0036429D" w:rsidRDefault="0036429D" w:rsidP="0036429D">
      <w:pPr>
        <w:pStyle w:val="Default"/>
        <w:rPr>
          <w:sz w:val="23"/>
          <w:szCs w:val="23"/>
        </w:rPr>
      </w:pPr>
      <w:r>
        <w:rPr>
          <w:sz w:val="23"/>
          <w:szCs w:val="23"/>
        </w:rPr>
        <w:t>Fiscal C</w:t>
      </w:r>
      <w:r w:rsidR="006859DA">
        <w:rPr>
          <w:sz w:val="23"/>
          <w:szCs w:val="23"/>
        </w:rPr>
        <w:t>onservatives, who prefer Low, then Medium, then</w:t>
      </w:r>
      <w:r>
        <w:rPr>
          <w:sz w:val="23"/>
          <w:szCs w:val="23"/>
        </w:rPr>
        <w:t xml:space="preserve"> High (35%) </w:t>
      </w:r>
    </w:p>
    <w:p w:rsidR="006859DA" w:rsidRDefault="006859DA" w:rsidP="0036429D">
      <w:pPr>
        <w:pStyle w:val="Default"/>
        <w:rPr>
          <w:sz w:val="23"/>
          <w:szCs w:val="23"/>
        </w:rPr>
      </w:pPr>
      <w:r>
        <w:rPr>
          <w:sz w:val="23"/>
          <w:szCs w:val="23"/>
        </w:rPr>
        <w:t>People with kids enrolled in the city schools</w:t>
      </w:r>
      <w:r w:rsidR="0036429D">
        <w:rPr>
          <w:sz w:val="23"/>
          <w:szCs w:val="23"/>
        </w:rPr>
        <w:t xml:space="preserve">, </w:t>
      </w:r>
      <w:proofErr w:type="gramStart"/>
      <w:r w:rsidR="0036429D">
        <w:rPr>
          <w:sz w:val="23"/>
          <w:szCs w:val="23"/>
        </w:rPr>
        <w:t>who</w:t>
      </w:r>
      <w:proofErr w:type="gramEnd"/>
      <w:r w:rsidR="0036429D">
        <w:rPr>
          <w:sz w:val="23"/>
          <w:szCs w:val="23"/>
        </w:rPr>
        <w:t xml:space="preserve"> prefer High, to Low, to Medium (25%)</w:t>
      </w:r>
    </w:p>
    <w:p w:rsidR="0036429D" w:rsidRDefault="006859DA" w:rsidP="0036429D">
      <w:pPr>
        <w:pStyle w:val="Default"/>
        <w:rPr>
          <w:sz w:val="23"/>
          <w:szCs w:val="23"/>
        </w:rPr>
      </w:pPr>
      <w:r>
        <w:rPr>
          <w:sz w:val="23"/>
          <w:szCs w:val="23"/>
        </w:rPr>
        <w:t>Teachers, who prefer High, to Medium, to Low (10%)</w:t>
      </w:r>
      <w:r w:rsidR="0036429D">
        <w:rPr>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628"/>
        <w:gridCol w:w="1440"/>
        <w:gridCol w:w="1620"/>
        <w:gridCol w:w="1596"/>
        <w:gridCol w:w="24"/>
        <w:gridCol w:w="1980"/>
      </w:tblGrid>
      <w:tr w:rsidR="006859DA" w:rsidTr="006859DA">
        <w:trPr>
          <w:trHeight w:val="494"/>
        </w:trPr>
        <w:tc>
          <w:tcPr>
            <w:tcW w:w="9288" w:type="dxa"/>
            <w:gridSpan w:val="6"/>
          </w:tcPr>
          <w:p w:rsidR="006859DA" w:rsidRDefault="006859DA" w:rsidP="006859DA">
            <w:pPr>
              <w:pStyle w:val="Default"/>
              <w:jc w:val="center"/>
              <w:rPr>
                <w:sz w:val="23"/>
                <w:szCs w:val="23"/>
              </w:rPr>
            </w:pPr>
            <w:r>
              <w:rPr>
                <w:sz w:val="23"/>
                <w:szCs w:val="23"/>
              </w:rPr>
              <w:t>Preferences over Budget Levels</w:t>
            </w:r>
          </w:p>
        </w:tc>
      </w:tr>
      <w:tr w:rsidR="006859DA" w:rsidTr="006859DA">
        <w:trPr>
          <w:trHeight w:val="494"/>
        </w:trPr>
        <w:tc>
          <w:tcPr>
            <w:tcW w:w="2628" w:type="dxa"/>
          </w:tcPr>
          <w:p w:rsidR="006859DA" w:rsidRDefault="006859DA">
            <w:pPr>
              <w:pStyle w:val="Default"/>
              <w:rPr>
                <w:sz w:val="23"/>
                <w:szCs w:val="23"/>
              </w:rPr>
            </w:pPr>
          </w:p>
        </w:tc>
        <w:tc>
          <w:tcPr>
            <w:tcW w:w="1440" w:type="dxa"/>
          </w:tcPr>
          <w:p w:rsidR="006859DA" w:rsidRDefault="006859DA">
            <w:pPr>
              <w:pStyle w:val="Default"/>
              <w:rPr>
                <w:sz w:val="23"/>
                <w:szCs w:val="23"/>
              </w:rPr>
            </w:pPr>
            <w:r>
              <w:rPr>
                <w:sz w:val="23"/>
                <w:szCs w:val="23"/>
              </w:rPr>
              <w:t>First Choice</w:t>
            </w:r>
          </w:p>
        </w:tc>
        <w:tc>
          <w:tcPr>
            <w:tcW w:w="1620" w:type="dxa"/>
          </w:tcPr>
          <w:p w:rsidR="006859DA" w:rsidRDefault="006859DA">
            <w:pPr>
              <w:pStyle w:val="Default"/>
              <w:rPr>
                <w:sz w:val="23"/>
                <w:szCs w:val="23"/>
              </w:rPr>
            </w:pPr>
            <w:r>
              <w:rPr>
                <w:sz w:val="23"/>
                <w:szCs w:val="23"/>
              </w:rPr>
              <w:t xml:space="preserve">Second Choice </w:t>
            </w:r>
          </w:p>
        </w:tc>
        <w:tc>
          <w:tcPr>
            <w:tcW w:w="1620" w:type="dxa"/>
            <w:gridSpan w:val="2"/>
          </w:tcPr>
          <w:p w:rsidR="006859DA" w:rsidRDefault="006859DA">
            <w:pPr>
              <w:pStyle w:val="Default"/>
              <w:rPr>
                <w:sz w:val="23"/>
                <w:szCs w:val="23"/>
              </w:rPr>
            </w:pPr>
            <w:r>
              <w:rPr>
                <w:sz w:val="23"/>
                <w:szCs w:val="23"/>
              </w:rPr>
              <w:t xml:space="preserve">Third Choice </w:t>
            </w:r>
          </w:p>
        </w:tc>
        <w:tc>
          <w:tcPr>
            <w:tcW w:w="1980" w:type="dxa"/>
          </w:tcPr>
          <w:p w:rsidR="006859DA" w:rsidRDefault="006859DA">
            <w:pPr>
              <w:pStyle w:val="Default"/>
              <w:rPr>
                <w:sz w:val="23"/>
                <w:szCs w:val="23"/>
              </w:rPr>
            </w:pPr>
            <w:r>
              <w:rPr>
                <w:sz w:val="23"/>
                <w:szCs w:val="23"/>
              </w:rPr>
              <w:t>Percent of the vote</w:t>
            </w:r>
          </w:p>
        </w:tc>
      </w:tr>
      <w:tr w:rsidR="0036429D" w:rsidTr="006859DA">
        <w:trPr>
          <w:trHeight w:val="770"/>
        </w:trPr>
        <w:tc>
          <w:tcPr>
            <w:tcW w:w="2628" w:type="dxa"/>
          </w:tcPr>
          <w:p w:rsidR="0036429D" w:rsidRDefault="0036429D">
            <w:pPr>
              <w:pStyle w:val="Default"/>
              <w:rPr>
                <w:sz w:val="23"/>
                <w:szCs w:val="23"/>
              </w:rPr>
            </w:pPr>
            <w:r>
              <w:rPr>
                <w:sz w:val="23"/>
                <w:szCs w:val="23"/>
              </w:rPr>
              <w:t xml:space="preserve">Moderates </w:t>
            </w:r>
          </w:p>
          <w:p w:rsidR="0036429D" w:rsidRDefault="0036429D">
            <w:pPr>
              <w:pStyle w:val="Default"/>
              <w:rPr>
                <w:sz w:val="23"/>
                <w:szCs w:val="23"/>
              </w:rPr>
            </w:pPr>
            <w:r>
              <w:rPr>
                <w:sz w:val="23"/>
                <w:szCs w:val="23"/>
              </w:rPr>
              <w:t xml:space="preserve">Fiscal Conservatives </w:t>
            </w:r>
          </w:p>
          <w:p w:rsidR="006859DA" w:rsidRDefault="0036429D">
            <w:pPr>
              <w:pStyle w:val="Default"/>
              <w:rPr>
                <w:sz w:val="23"/>
                <w:szCs w:val="23"/>
              </w:rPr>
            </w:pPr>
            <w:r>
              <w:rPr>
                <w:sz w:val="23"/>
                <w:szCs w:val="23"/>
              </w:rPr>
              <w:t xml:space="preserve">Effective </w:t>
            </w:r>
            <w:proofErr w:type="spellStart"/>
            <w:r>
              <w:rPr>
                <w:sz w:val="23"/>
                <w:szCs w:val="23"/>
              </w:rPr>
              <w:t>Schoolers</w:t>
            </w:r>
            <w:proofErr w:type="spellEnd"/>
          </w:p>
          <w:p w:rsidR="0036429D" w:rsidRDefault="006859DA">
            <w:pPr>
              <w:pStyle w:val="Default"/>
              <w:rPr>
                <w:sz w:val="23"/>
                <w:szCs w:val="23"/>
              </w:rPr>
            </w:pPr>
            <w:r>
              <w:rPr>
                <w:sz w:val="23"/>
                <w:szCs w:val="23"/>
              </w:rPr>
              <w:t>Teachers</w:t>
            </w:r>
            <w:r w:rsidR="0036429D">
              <w:rPr>
                <w:sz w:val="23"/>
                <w:szCs w:val="23"/>
              </w:rPr>
              <w:t xml:space="preserve"> </w:t>
            </w:r>
          </w:p>
        </w:tc>
        <w:tc>
          <w:tcPr>
            <w:tcW w:w="1440" w:type="dxa"/>
          </w:tcPr>
          <w:p w:rsidR="0036429D" w:rsidRDefault="0036429D">
            <w:pPr>
              <w:pStyle w:val="Default"/>
              <w:rPr>
                <w:sz w:val="23"/>
                <w:szCs w:val="23"/>
              </w:rPr>
            </w:pPr>
            <w:r>
              <w:rPr>
                <w:sz w:val="23"/>
                <w:szCs w:val="23"/>
              </w:rPr>
              <w:t xml:space="preserve">Medium </w:t>
            </w:r>
          </w:p>
          <w:p w:rsidR="0036429D" w:rsidRDefault="0036429D">
            <w:pPr>
              <w:pStyle w:val="Default"/>
              <w:rPr>
                <w:sz w:val="23"/>
                <w:szCs w:val="23"/>
              </w:rPr>
            </w:pPr>
            <w:r>
              <w:rPr>
                <w:sz w:val="23"/>
                <w:szCs w:val="23"/>
              </w:rPr>
              <w:t xml:space="preserve">Low </w:t>
            </w:r>
          </w:p>
          <w:p w:rsidR="0036429D" w:rsidRDefault="0036429D">
            <w:pPr>
              <w:pStyle w:val="Default"/>
              <w:rPr>
                <w:sz w:val="23"/>
                <w:szCs w:val="23"/>
              </w:rPr>
            </w:pPr>
            <w:r>
              <w:rPr>
                <w:sz w:val="23"/>
                <w:szCs w:val="23"/>
              </w:rPr>
              <w:t xml:space="preserve">High </w:t>
            </w:r>
          </w:p>
          <w:p w:rsidR="006859DA" w:rsidRDefault="006859DA">
            <w:pPr>
              <w:pStyle w:val="Default"/>
              <w:rPr>
                <w:sz w:val="23"/>
                <w:szCs w:val="23"/>
              </w:rPr>
            </w:pPr>
            <w:r>
              <w:rPr>
                <w:sz w:val="23"/>
                <w:szCs w:val="23"/>
              </w:rPr>
              <w:t>High</w:t>
            </w:r>
          </w:p>
        </w:tc>
        <w:tc>
          <w:tcPr>
            <w:tcW w:w="1620" w:type="dxa"/>
          </w:tcPr>
          <w:p w:rsidR="0036429D" w:rsidRDefault="0036429D">
            <w:pPr>
              <w:pStyle w:val="Default"/>
              <w:rPr>
                <w:sz w:val="23"/>
                <w:szCs w:val="23"/>
              </w:rPr>
            </w:pPr>
            <w:r>
              <w:rPr>
                <w:sz w:val="23"/>
                <w:szCs w:val="23"/>
              </w:rPr>
              <w:t xml:space="preserve">High </w:t>
            </w:r>
          </w:p>
          <w:p w:rsidR="0036429D" w:rsidRDefault="0036429D">
            <w:pPr>
              <w:pStyle w:val="Default"/>
              <w:rPr>
                <w:sz w:val="23"/>
                <w:szCs w:val="23"/>
              </w:rPr>
            </w:pPr>
            <w:r>
              <w:rPr>
                <w:sz w:val="23"/>
                <w:szCs w:val="23"/>
              </w:rPr>
              <w:t xml:space="preserve">Medium </w:t>
            </w:r>
          </w:p>
          <w:p w:rsidR="0036429D" w:rsidRDefault="0036429D">
            <w:pPr>
              <w:pStyle w:val="Default"/>
              <w:rPr>
                <w:sz w:val="23"/>
                <w:szCs w:val="23"/>
              </w:rPr>
            </w:pPr>
            <w:r>
              <w:rPr>
                <w:sz w:val="23"/>
                <w:szCs w:val="23"/>
              </w:rPr>
              <w:t xml:space="preserve">Low </w:t>
            </w:r>
          </w:p>
          <w:p w:rsidR="006859DA" w:rsidRDefault="006859DA">
            <w:pPr>
              <w:pStyle w:val="Default"/>
              <w:rPr>
                <w:sz w:val="23"/>
                <w:szCs w:val="23"/>
              </w:rPr>
            </w:pPr>
            <w:r>
              <w:rPr>
                <w:sz w:val="23"/>
                <w:szCs w:val="23"/>
              </w:rPr>
              <w:t>Medium</w:t>
            </w:r>
          </w:p>
        </w:tc>
        <w:tc>
          <w:tcPr>
            <w:tcW w:w="1596" w:type="dxa"/>
          </w:tcPr>
          <w:p w:rsidR="0036429D" w:rsidRDefault="0036429D">
            <w:pPr>
              <w:pStyle w:val="Default"/>
              <w:rPr>
                <w:sz w:val="23"/>
                <w:szCs w:val="23"/>
              </w:rPr>
            </w:pPr>
            <w:r>
              <w:rPr>
                <w:sz w:val="23"/>
                <w:szCs w:val="23"/>
              </w:rPr>
              <w:t xml:space="preserve">Low </w:t>
            </w:r>
          </w:p>
          <w:p w:rsidR="0036429D" w:rsidRDefault="0036429D">
            <w:pPr>
              <w:pStyle w:val="Default"/>
              <w:rPr>
                <w:sz w:val="23"/>
                <w:szCs w:val="23"/>
              </w:rPr>
            </w:pPr>
            <w:r>
              <w:rPr>
                <w:sz w:val="23"/>
                <w:szCs w:val="23"/>
              </w:rPr>
              <w:t xml:space="preserve">High </w:t>
            </w:r>
          </w:p>
          <w:p w:rsidR="0036429D" w:rsidRDefault="0036429D">
            <w:pPr>
              <w:pStyle w:val="Default"/>
              <w:rPr>
                <w:sz w:val="23"/>
                <w:szCs w:val="23"/>
              </w:rPr>
            </w:pPr>
            <w:r>
              <w:rPr>
                <w:sz w:val="23"/>
                <w:szCs w:val="23"/>
              </w:rPr>
              <w:t xml:space="preserve">Medium </w:t>
            </w:r>
          </w:p>
          <w:p w:rsidR="006859DA" w:rsidRDefault="006859DA">
            <w:pPr>
              <w:pStyle w:val="Default"/>
              <w:rPr>
                <w:sz w:val="23"/>
                <w:szCs w:val="23"/>
              </w:rPr>
            </w:pPr>
            <w:r>
              <w:rPr>
                <w:sz w:val="23"/>
                <w:szCs w:val="23"/>
              </w:rPr>
              <w:t>Low</w:t>
            </w:r>
          </w:p>
        </w:tc>
        <w:tc>
          <w:tcPr>
            <w:tcW w:w="2004" w:type="dxa"/>
            <w:gridSpan w:val="2"/>
          </w:tcPr>
          <w:p w:rsidR="0036429D" w:rsidRDefault="006859DA">
            <w:pPr>
              <w:pStyle w:val="Default"/>
              <w:rPr>
                <w:sz w:val="23"/>
                <w:szCs w:val="23"/>
              </w:rPr>
            </w:pPr>
            <w:r>
              <w:rPr>
                <w:sz w:val="23"/>
                <w:szCs w:val="23"/>
              </w:rPr>
              <w:t>3</w:t>
            </w:r>
            <w:r w:rsidR="0036429D">
              <w:rPr>
                <w:sz w:val="23"/>
                <w:szCs w:val="23"/>
              </w:rPr>
              <w:t xml:space="preserve">0% </w:t>
            </w:r>
          </w:p>
          <w:p w:rsidR="0036429D" w:rsidRDefault="0036429D">
            <w:pPr>
              <w:pStyle w:val="Default"/>
              <w:rPr>
                <w:sz w:val="23"/>
                <w:szCs w:val="23"/>
              </w:rPr>
            </w:pPr>
            <w:r>
              <w:rPr>
                <w:sz w:val="23"/>
                <w:szCs w:val="23"/>
              </w:rPr>
              <w:t xml:space="preserve">35% </w:t>
            </w:r>
          </w:p>
          <w:p w:rsidR="0036429D" w:rsidRDefault="0036429D">
            <w:pPr>
              <w:pStyle w:val="Default"/>
              <w:rPr>
                <w:sz w:val="23"/>
                <w:szCs w:val="23"/>
              </w:rPr>
            </w:pPr>
            <w:r>
              <w:rPr>
                <w:sz w:val="23"/>
                <w:szCs w:val="23"/>
              </w:rPr>
              <w:t xml:space="preserve">25% </w:t>
            </w:r>
          </w:p>
          <w:p w:rsidR="006859DA" w:rsidRDefault="006859DA">
            <w:pPr>
              <w:pStyle w:val="Default"/>
              <w:rPr>
                <w:sz w:val="23"/>
                <w:szCs w:val="23"/>
              </w:rPr>
            </w:pPr>
            <w:r>
              <w:rPr>
                <w:sz w:val="23"/>
                <w:szCs w:val="23"/>
              </w:rPr>
              <w:t>10%</w:t>
            </w:r>
          </w:p>
        </w:tc>
      </w:tr>
    </w:tbl>
    <w:p w:rsidR="007D0BE2" w:rsidRPr="007D0BE2" w:rsidRDefault="007D0BE2" w:rsidP="006859DA">
      <w:pPr>
        <w:pStyle w:val="Default"/>
        <w:rPr>
          <w:bCs/>
          <w:iCs/>
        </w:rPr>
      </w:pPr>
      <w:r>
        <w:rPr>
          <w:bCs/>
          <w:iCs/>
        </w:rPr>
        <w:t>For each agenda, describe the voting in each round and the final outcome.</w:t>
      </w:r>
    </w:p>
    <w:p w:rsidR="006859DA" w:rsidRPr="007D0BE2" w:rsidRDefault="006859DA" w:rsidP="004178A3">
      <w:pPr>
        <w:pStyle w:val="Default"/>
        <w:numPr>
          <w:ilvl w:val="0"/>
          <w:numId w:val="17"/>
        </w:numPr>
        <w:rPr>
          <w:b/>
          <w:bCs/>
          <w:iCs/>
          <w:sz w:val="28"/>
          <w:szCs w:val="28"/>
        </w:rPr>
      </w:pPr>
      <w:r w:rsidRPr="007D0BE2">
        <w:rPr>
          <w:b/>
          <w:bCs/>
          <w:iCs/>
          <w:sz w:val="28"/>
          <w:szCs w:val="28"/>
        </w:rPr>
        <w:t>Agenda A: Compare High to Low, then winner takes on Medium</w:t>
      </w:r>
    </w:p>
    <w:p w:rsidR="006859DA" w:rsidRPr="007D0BE2" w:rsidRDefault="006859DA" w:rsidP="006859DA">
      <w:pPr>
        <w:pStyle w:val="Default"/>
        <w:rPr>
          <w:bCs/>
          <w:iCs/>
          <w:sz w:val="28"/>
          <w:szCs w:val="28"/>
        </w:rPr>
      </w:pPr>
    </w:p>
    <w:p w:rsidR="007D0BE2" w:rsidRPr="007D0BE2" w:rsidRDefault="007D0BE2" w:rsidP="006859DA">
      <w:pPr>
        <w:pStyle w:val="Default"/>
        <w:rPr>
          <w:bCs/>
          <w:iCs/>
          <w:sz w:val="28"/>
          <w:szCs w:val="28"/>
        </w:rPr>
      </w:pPr>
    </w:p>
    <w:p w:rsidR="007D0BE2" w:rsidRPr="007D0BE2" w:rsidRDefault="007D0BE2" w:rsidP="006859DA">
      <w:pPr>
        <w:pStyle w:val="Default"/>
        <w:rPr>
          <w:bCs/>
          <w:iCs/>
          <w:sz w:val="28"/>
          <w:szCs w:val="28"/>
        </w:rPr>
      </w:pPr>
    </w:p>
    <w:p w:rsidR="006859DA" w:rsidRPr="007D0BE2" w:rsidRDefault="006859DA" w:rsidP="006859DA">
      <w:pPr>
        <w:pStyle w:val="Default"/>
        <w:rPr>
          <w:sz w:val="28"/>
          <w:szCs w:val="28"/>
        </w:rPr>
      </w:pPr>
      <w:r w:rsidRPr="007D0BE2">
        <w:rPr>
          <w:b/>
          <w:bCs/>
          <w:iCs/>
          <w:sz w:val="28"/>
          <w:szCs w:val="28"/>
        </w:rPr>
        <w:t xml:space="preserve"> </w:t>
      </w:r>
    </w:p>
    <w:p w:rsidR="007D0BE2" w:rsidRDefault="007D0BE2" w:rsidP="006859DA">
      <w:pPr>
        <w:pStyle w:val="Default"/>
        <w:rPr>
          <w:b/>
          <w:bCs/>
          <w:iCs/>
          <w:sz w:val="28"/>
          <w:szCs w:val="28"/>
        </w:rPr>
      </w:pPr>
    </w:p>
    <w:p w:rsidR="004178A3" w:rsidRDefault="004178A3" w:rsidP="006859DA">
      <w:pPr>
        <w:pStyle w:val="Default"/>
        <w:rPr>
          <w:b/>
          <w:bCs/>
          <w:iCs/>
          <w:sz w:val="28"/>
          <w:szCs w:val="28"/>
        </w:rPr>
      </w:pPr>
    </w:p>
    <w:p w:rsidR="004178A3" w:rsidRDefault="004178A3" w:rsidP="006859DA">
      <w:pPr>
        <w:pStyle w:val="Default"/>
        <w:rPr>
          <w:b/>
          <w:bCs/>
          <w:iCs/>
          <w:sz w:val="28"/>
          <w:szCs w:val="28"/>
        </w:rPr>
      </w:pPr>
    </w:p>
    <w:p w:rsidR="006859DA" w:rsidRPr="007D0BE2" w:rsidRDefault="006859DA" w:rsidP="004178A3">
      <w:pPr>
        <w:pStyle w:val="Default"/>
        <w:numPr>
          <w:ilvl w:val="0"/>
          <w:numId w:val="17"/>
        </w:numPr>
        <w:rPr>
          <w:sz w:val="28"/>
          <w:szCs w:val="28"/>
        </w:rPr>
      </w:pPr>
      <w:r w:rsidRPr="007D0BE2">
        <w:rPr>
          <w:b/>
          <w:bCs/>
          <w:iCs/>
          <w:sz w:val="28"/>
          <w:szCs w:val="28"/>
        </w:rPr>
        <w:t xml:space="preserve">Agenda B: Compare Medium versus Low, winner takes on High </w:t>
      </w:r>
    </w:p>
    <w:p w:rsidR="006859DA" w:rsidRPr="007D0BE2" w:rsidRDefault="006859DA" w:rsidP="006859DA">
      <w:pPr>
        <w:spacing w:after="0" w:line="240" w:lineRule="auto"/>
        <w:rPr>
          <w:rFonts w:ascii="Times New Roman" w:hAnsi="Times New Roman"/>
          <w:b/>
          <w:bCs/>
          <w:iCs/>
          <w:sz w:val="28"/>
          <w:szCs w:val="28"/>
        </w:rPr>
      </w:pPr>
    </w:p>
    <w:p w:rsidR="006859DA" w:rsidRDefault="006859DA" w:rsidP="006859DA">
      <w:pPr>
        <w:spacing w:after="0" w:line="240" w:lineRule="auto"/>
        <w:rPr>
          <w:rFonts w:ascii="Times New Roman" w:hAnsi="Times New Roman"/>
          <w:b/>
          <w:bCs/>
          <w:iCs/>
          <w:sz w:val="28"/>
          <w:szCs w:val="28"/>
        </w:rPr>
      </w:pPr>
    </w:p>
    <w:p w:rsidR="007D0BE2" w:rsidRDefault="007D0BE2" w:rsidP="006859DA">
      <w:pPr>
        <w:spacing w:after="0" w:line="240" w:lineRule="auto"/>
        <w:rPr>
          <w:rFonts w:ascii="Times New Roman" w:hAnsi="Times New Roman"/>
          <w:b/>
          <w:bCs/>
          <w:iCs/>
          <w:sz w:val="28"/>
          <w:szCs w:val="28"/>
        </w:rPr>
      </w:pPr>
    </w:p>
    <w:p w:rsidR="007D0BE2" w:rsidRPr="007D0BE2" w:rsidRDefault="007D0BE2" w:rsidP="006859DA">
      <w:pPr>
        <w:spacing w:after="0" w:line="240" w:lineRule="auto"/>
        <w:rPr>
          <w:rFonts w:ascii="Times New Roman" w:hAnsi="Times New Roman"/>
          <w:b/>
          <w:bCs/>
          <w:iCs/>
          <w:sz w:val="28"/>
          <w:szCs w:val="28"/>
        </w:rPr>
      </w:pPr>
    </w:p>
    <w:p w:rsidR="007D0BE2" w:rsidRDefault="007D0BE2" w:rsidP="006859DA">
      <w:pPr>
        <w:spacing w:after="0" w:line="240" w:lineRule="auto"/>
        <w:rPr>
          <w:rFonts w:ascii="Times New Roman" w:hAnsi="Times New Roman"/>
          <w:b/>
          <w:bCs/>
          <w:iCs/>
          <w:sz w:val="28"/>
          <w:szCs w:val="28"/>
        </w:rPr>
      </w:pPr>
    </w:p>
    <w:p w:rsidR="004178A3" w:rsidRDefault="004178A3" w:rsidP="006859DA">
      <w:pPr>
        <w:spacing w:after="0" w:line="240" w:lineRule="auto"/>
        <w:rPr>
          <w:rFonts w:ascii="Times New Roman" w:hAnsi="Times New Roman"/>
          <w:b/>
          <w:bCs/>
          <w:iCs/>
          <w:sz w:val="28"/>
          <w:szCs w:val="28"/>
        </w:rPr>
      </w:pPr>
    </w:p>
    <w:p w:rsidR="004178A3" w:rsidRDefault="004178A3" w:rsidP="006859DA">
      <w:pPr>
        <w:spacing w:after="0" w:line="240" w:lineRule="auto"/>
        <w:rPr>
          <w:rFonts w:ascii="Times New Roman" w:hAnsi="Times New Roman"/>
          <w:b/>
          <w:bCs/>
          <w:iCs/>
          <w:sz w:val="28"/>
          <w:szCs w:val="28"/>
        </w:rPr>
      </w:pPr>
    </w:p>
    <w:p w:rsidR="004178A3" w:rsidRPr="007D0BE2" w:rsidRDefault="004178A3" w:rsidP="006859DA">
      <w:pPr>
        <w:spacing w:after="0" w:line="240" w:lineRule="auto"/>
        <w:rPr>
          <w:rFonts w:ascii="Times New Roman" w:hAnsi="Times New Roman"/>
          <w:b/>
          <w:bCs/>
          <w:iCs/>
          <w:sz w:val="28"/>
          <w:szCs w:val="28"/>
        </w:rPr>
      </w:pPr>
    </w:p>
    <w:p w:rsidR="0036429D" w:rsidRPr="004178A3" w:rsidRDefault="006859DA" w:rsidP="004178A3">
      <w:pPr>
        <w:pStyle w:val="ListParagraph"/>
        <w:numPr>
          <w:ilvl w:val="0"/>
          <w:numId w:val="17"/>
        </w:numPr>
        <w:spacing w:after="0" w:line="240" w:lineRule="auto"/>
        <w:rPr>
          <w:rFonts w:ascii="Times New Roman" w:hAnsi="Times New Roman"/>
          <w:b/>
          <w:bCs/>
          <w:iCs/>
          <w:sz w:val="28"/>
          <w:szCs w:val="28"/>
        </w:rPr>
      </w:pPr>
      <w:r w:rsidRPr="004178A3">
        <w:rPr>
          <w:rFonts w:ascii="Times New Roman" w:hAnsi="Times New Roman"/>
          <w:b/>
          <w:bCs/>
          <w:iCs/>
          <w:sz w:val="28"/>
          <w:szCs w:val="28"/>
        </w:rPr>
        <w:t>Agenda C: Compare High versus Medium, winner takes on Low</w:t>
      </w:r>
    </w:p>
    <w:p w:rsidR="007D0BE2" w:rsidRDefault="007D0BE2" w:rsidP="006859DA">
      <w:pPr>
        <w:spacing w:after="0" w:line="240" w:lineRule="auto"/>
        <w:rPr>
          <w:rFonts w:ascii="Times New Roman" w:hAnsi="Times New Roman"/>
          <w:b/>
          <w:bCs/>
          <w:iCs/>
          <w:sz w:val="28"/>
          <w:szCs w:val="28"/>
        </w:rPr>
      </w:pPr>
    </w:p>
    <w:p w:rsidR="007D0BE2" w:rsidRDefault="007D0BE2" w:rsidP="006859DA">
      <w:pPr>
        <w:spacing w:after="0" w:line="240" w:lineRule="auto"/>
        <w:rPr>
          <w:rFonts w:ascii="Times New Roman" w:hAnsi="Times New Roman"/>
          <w:b/>
          <w:bCs/>
          <w:iCs/>
          <w:sz w:val="28"/>
          <w:szCs w:val="28"/>
        </w:rPr>
      </w:pPr>
    </w:p>
    <w:p w:rsidR="007D0BE2" w:rsidRDefault="007D0BE2">
      <w:pPr>
        <w:spacing w:after="0" w:line="240" w:lineRule="auto"/>
        <w:rPr>
          <w:rFonts w:ascii="Times New Roman" w:hAnsi="Times New Roman"/>
          <w:bCs/>
          <w:iCs/>
          <w:sz w:val="24"/>
          <w:szCs w:val="24"/>
        </w:rPr>
      </w:pPr>
    </w:p>
    <w:p w:rsidR="004178A3" w:rsidRDefault="007D0BE2" w:rsidP="004178A3">
      <w:pPr>
        <w:pStyle w:val="ListParagraph"/>
        <w:numPr>
          <w:ilvl w:val="0"/>
          <w:numId w:val="17"/>
        </w:numPr>
        <w:spacing w:after="0" w:line="240" w:lineRule="auto"/>
        <w:rPr>
          <w:rFonts w:ascii="Times New Roman" w:hAnsi="Times New Roman"/>
          <w:bCs/>
          <w:iCs/>
          <w:sz w:val="24"/>
          <w:szCs w:val="24"/>
        </w:rPr>
      </w:pPr>
      <w:r w:rsidRPr="004178A3">
        <w:rPr>
          <w:rFonts w:ascii="Times New Roman" w:hAnsi="Times New Roman"/>
          <w:bCs/>
          <w:iCs/>
          <w:sz w:val="24"/>
          <w:szCs w:val="24"/>
        </w:rPr>
        <w:lastRenderedPageBreak/>
        <w:t xml:space="preserve">Describe how this illustrates the power of agenda setting in a democracy. </w:t>
      </w:r>
    </w:p>
    <w:p w:rsidR="004178A3" w:rsidRDefault="004178A3">
      <w:pPr>
        <w:spacing w:after="0" w:line="240" w:lineRule="auto"/>
        <w:rPr>
          <w:rFonts w:ascii="Times New Roman" w:hAnsi="Times New Roman"/>
          <w:bCs/>
          <w:iCs/>
          <w:sz w:val="24"/>
          <w:szCs w:val="24"/>
        </w:rPr>
      </w:pPr>
      <w:r>
        <w:rPr>
          <w:rFonts w:ascii="Times New Roman" w:hAnsi="Times New Roman"/>
          <w:bCs/>
          <w:iCs/>
          <w:sz w:val="24"/>
          <w:szCs w:val="24"/>
        </w:rPr>
        <w:br w:type="page"/>
      </w:r>
    </w:p>
    <w:p w:rsidR="007D0BE2" w:rsidRPr="004178A3" w:rsidRDefault="004178A3" w:rsidP="004178A3">
      <w:pPr>
        <w:spacing w:after="0" w:line="240" w:lineRule="auto"/>
        <w:rPr>
          <w:rFonts w:ascii="Times New Roman" w:hAnsi="Times New Roman"/>
          <w:sz w:val="24"/>
          <w:szCs w:val="24"/>
        </w:rPr>
      </w:pPr>
      <w:r>
        <w:rPr>
          <w:rFonts w:ascii="Times New Roman" w:hAnsi="Times New Roman"/>
          <w:sz w:val="24"/>
          <w:szCs w:val="24"/>
        </w:rPr>
        <w:lastRenderedPageBreak/>
        <w:t>Work Page:</w:t>
      </w:r>
      <w:bookmarkStart w:id="0" w:name="_GoBack"/>
      <w:bookmarkEnd w:id="0"/>
    </w:p>
    <w:sectPr w:rsidR="007D0BE2" w:rsidRPr="004178A3" w:rsidSect="00C20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329A"/>
    <w:multiLevelType w:val="hybridMultilevel"/>
    <w:tmpl w:val="146E12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20499"/>
    <w:multiLevelType w:val="hybridMultilevel"/>
    <w:tmpl w:val="AAA62B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2217F"/>
    <w:multiLevelType w:val="hybridMultilevel"/>
    <w:tmpl w:val="6F7E9AAA"/>
    <w:lvl w:ilvl="0" w:tplc="04090011">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15E86"/>
    <w:multiLevelType w:val="hybridMultilevel"/>
    <w:tmpl w:val="A3DE2EB4"/>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36442"/>
    <w:multiLevelType w:val="hybridMultilevel"/>
    <w:tmpl w:val="4C5E406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FBA546B"/>
    <w:multiLevelType w:val="hybridMultilevel"/>
    <w:tmpl w:val="70980152"/>
    <w:lvl w:ilvl="0" w:tplc="04090011">
      <w:start w:val="7"/>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54579E1"/>
    <w:multiLevelType w:val="hybridMultilevel"/>
    <w:tmpl w:val="4DF8B770"/>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712138"/>
    <w:multiLevelType w:val="hybridMultilevel"/>
    <w:tmpl w:val="F27E8E4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E80930"/>
    <w:multiLevelType w:val="hybridMultilevel"/>
    <w:tmpl w:val="C30ACAFC"/>
    <w:lvl w:ilvl="0" w:tplc="04090011">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937CD"/>
    <w:multiLevelType w:val="hybridMultilevel"/>
    <w:tmpl w:val="BD7CD5DA"/>
    <w:lvl w:ilvl="0" w:tplc="04090011">
      <w:start w:val="1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E9A4EFE"/>
    <w:multiLevelType w:val="hybridMultilevel"/>
    <w:tmpl w:val="88F6D41E"/>
    <w:lvl w:ilvl="0" w:tplc="04090011">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29BEB73E">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A13FE3"/>
    <w:multiLevelType w:val="hybridMultilevel"/>
    <w:tmpl w:val="1AA448B0"/>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8134D5A"/>
    <w:multiLevelType w:val="hybridMultilevel"/>
    <w:tmpl w:val="41BE7A0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F9D7B8C"/>
    <w:multiLevelType w:val="hybridMultilevel"/>
    <w:tmpl w:val="6D0CE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DA5BDC"/>
    <w:multiLevelType w:val="hybridMultilevel"/>
    <w:tmpl w:val="146E12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9B19F4"/>
    <w:multiLevelType w:val="hybridMultilevel"/>
    <w:tmpl w:val="AC00FF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F4AF7C0">
      <w:start w:val="2"/>
      <w:numFmt w:val="decimal"/>
      <w:lvlText w:val="%3"/>
      <w:lvlJc w:val="left"/>
      <w:pPr>
        <w:ind w:left="2340" w:hanging="360"/>
      </w:pPr>
      <w:rPr>
        <w:rFonts w:hint="default"/>
      </w:rPr>
    </w:lvl>
    <w:lvl w:ilvl="3" w:tplc="78248AC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100DDC"/>
    <w:multiLevelType w:val="hybridMultilevel"/>
    <w:tmpl w:val="5E38DDDE"/>
    <w:lvl w:ilvl="0" w:tplc="04090011">
      <w:start w:val="9"/>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14"/>
  </w:num>
  <w:num w:numId="11">
    <w:abstractNumId w:val="3"/>
  </w:num>
  <w:num w:numId="12">
    <w:abstractNumId w:val="15"/>
  </w:num>
  <w:num w:numId="13">
    <w:abstractNumId w:val="6"/>
  </w:num>
  <w:num w:numId="14">
    <w:abstractNumId w:val="2"/>
  </w:num>
  <w:num w:numId="15">
    <w:abstractNumId w:val="7"/>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05"/>
    <w:rsid w:val="00092964"/>
    <w:rsid w:val="000C3539"/>
    <w:rsid w:val="001244B3"/>
    <w:rsid w:val="00182081"/>
    <w:rsid w:val="002073A4"/>
    <w:rsid w:val="00246587"/>
    <w:rsid w:val="00267A3C"/>
    <w:rsid w:val="002C11DF"/>
    <w:rsid w:val="002E0D95"/>
    <w:rsid w:val="002E7CA1"/>
    <w:rsid w:val="0036429D"/>
    <w:rsid w:val="003F60FE"/>
    <w:rsid w:val="0041661D"/>
    <w:rsid w:val="004178A3"/>
    <w:rsid w:val="004556B4"/>
    <w:rsid w:val="004758AE"/>
    <w:rsid w:val="004C36FD"/>
    <w:rsid w:val="005D37A7"/>
    <w:rsid w:val="00600E05"/>
    <w:rsid w:val="0064021B"/>
    <w:rsid w:val="006859DA"/>
    <w:rsid w:val="006A3323"/>
    <w:rsid w:val="007664CB"/>
    <w:rsid w:val="00771D42"/>
    <w:rsid w:val="007D0BE2"/>
    <w:rsid w:val="007F7672"/>
    <w:rsid w:val="008679DB"/>
    <w:rsid w:val="008E2805"/>
    <w:rsid w:val="009214E6"/>
    <w:rsid w:val="00923F94"/>
    <w:rsid w:val="009244BF"/>
    <w:rsid w:val="0097285F"/>
    <w:rsid w:val="009C52B7"/>
    <w:rsid w:val="009D3D20"/>
    <w:rsid w:val="00A81F7D"/>
    <w:rsid w:val="00AE2A11"/>
    <w:rsid w:val="00B40675"/>
    <w:rsid w:val="00C2017B"/>
    <w:rsid w:val="00C87741"/>
    <w:rsid w:val="00CB3051"/>
    <w:rsid w:val="00CD77F2"/>
    <w:rsid w:val="00D419CE"/>
    <w:rsid w:val="00D608D7"/>
    <w:rsid w:val="00D727CE"/>
    <w:rsid w:val="00D91CE6"/>
    <w:rsid w:val="00DA7A8A"/>
    <w:rsid w:val="00F17D92"/>
    <w:rsid w:val="00F25D23"/>
    <w:rsid w:val="00F82A2F"/>
    <w:rsid w:val="00F94538"/>
    <w:rsid w:val="00F95E98"/>
    <w:rsid w:val="00FA41FE"/>
    <w:rsid w:val="00FC126C"/>
    <w:rsid w:val="00FD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1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D95"/>
    <w:pPr>
      <w:ind w:left="720"/>
      <w:contextualSpacing/>
    </w:pPr>
  </w:style>
  <w:style w:type="paragraph" w:styleId="BalloonText">
    <w:name w:val="Balloon Text"/>
    <w:basedOn w:val="Normal"/>
    <w:link w:val="BalloonTextChar"/>
    <w:uiPriority w:val="99"/>
    <w:semiHidden/>
    <w:unhideWhenUsed/>
    <w:rsid w:val="00923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F94"/>
    <w:rPr>
      <w:rFonts w:ascii="Tahoma" w:hAnsi="Tahoma" w:cs="Tahoma"/>
      <w:sz w:val="16"/>
      <w:szCs w:val="16"/>
    </w:rPr>
  </w:style>
  <w:style w:type="paragraph" w:customStyle="1" w:styleId="Default">
    <w:name w:val="Default"/>
    <w:rsid w:val="00246587"/>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2465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267A3C"/>
    <w:rPr>
      <w:i/>
      <w:iCs/>
    </w:rPr>
  </w:style>
  <w:style w:type="character" w:styleId="Strong">
    <w:name w:val="Strong"/>
    <w:basedOn w:val="DefaultParagraphFont"/>
    <w:uiPriority w:val="22"/>
    <w:qFormat/>
    <w:rsid w:val="000C3539"/>
    <w:rPr>
      <w:b/>
      <w:bCs/>
    </w:rPr>
  </w:style>
  <w:style w:type="character" w:styleId="Hyperlink">
    <w:name w:val="Hyperlink"/>
    <w:basedOn w:val="DefaultParagraphFont"/>
    <w:uiPriority w:val="99"/>
    <w:semiHidden/>
    <w:unhideWhenUsed/>
    <w:rsid w:val="000C35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1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D95"/>
    <w:pPr>
      <w:ind w:left="720"/>
      <w:contextualSpacing/>
    </w:pPr>
  </w:style>
  <w:style w:type="paragraph" w:styleId="BalloonText">
    <w:name w:val="Balloon Text"/>
    <w:basedOn w:val="Normal"/>
    <w:link w:val="BalloonTextChar"/>
    <w:uiPriority w:val="99"/>
    <w:semiHidden/>
    <w:unhideWhenUsed/>
    <w:rsid w:val="00923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F94"/>
    <w:rPr>
      <w:rFonts w:ascii="Tahoma" w:hAnsi="Tahoma" w:cs="Tahoma"/>
      <w:sz w:val="16"/>
      <w:szCs w:val="16"/>
    </w:rPr>
  </w:style>
  <w:style w:type="paragraph" w:customStyle="1" w:styleId="Default">
    <w:name w:val="Default"/>
    <w:rsid w:val="00246587"/>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2465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267A3C"/>
    <w:rPr>
      <w:i/>
      <w:iCs/>
    </w:rPr>
  </w:style>
  <w:style w:type="character" w:styleId="Strong">
    <w:name w:val="Strong"/>
    <w:basedOn w:val="DefaultParagraphFont"/>
    <w:uiPriority w:val="22"/>
    <w:qFormat/>
    <w:rsid w:val="000C3539"/>
    <w:rPr>
      <w:b/>
      <w:bCs/>
    </w:rPr>
  </w:style>
  <w:style w:type="character" w:styleId="Hyperlink">
    <w:name w:val="Hyperlink"/>
    <w:basedOn w:val="DefaultParagraphFont"/>
    <w:uiPriority w:val="99"/>
    <w:semiHidden/>
    <w:unhideWhenUsed/>
    <w:rsid w:val="000C3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92281">
      <w:bodyDiv w:val="1"/>
      <w:marLeft w:val="0"/>
      <w:marRight w:val="0"/>
      <w:marTop w:val="0"/>
      <w:marBottom w:val="0"/>
      <w:divBdr>
        <w:top w:val="none" w:sz="0" w:space="0" w:color="auto"/>
        <w:left w:val="none" w:sz="0" w:space="0" w:color="auto"/>
        <w:bottom w:val="none" w:sz="0" w:space="0" w:color="auto"/>
        <w:right w:val="none" w:sz="0" w:space="0" w:color="auto"/>
      </w:divBdr>
    </w:div>
    <w:div w:id="301926175">
      <w:bodyDiv w:val="1"/>
      <w:marLeft w:val="0"/>
      <w:marRight w:val="0"/>
      <w:marTop w:val="0"/>
      <w:marBottom w:val="0"/>
      <w:divBdr>
        <w:top w:val="none" w:sz="0" w:space="0" w:color="auto"/>
        <w:left w:val="none" w:sz="0" w:space="0" w:color="auto"/>
        <w:bottom w:val="none" w:sz="0" w:space="0" w:color="auto"/>
        <w:right w:val="none" w:sz="0" w:space="0" w:color="auto"/>
      </w:divBdr>
    </w:div>
    <w:div w:id="804348300">
      <w:bodyDiv w:val="1"/>
      <w:marLeft w:val="0"/>
      <w:marRight w:val="0"/>
      <w:marTop w:val="0"/>
      <w:marBottom w:val="0"/>
      <w:divBdr>
        <w:top w:val="none" w:sz="0" w:space="0" w:color="auto"/>
        <w:left w:val="none" w:sz="0" w:space="0" w:color="auto"/>
        <w:bottom w:val="none" w:sz="0" w:space="0" w:color="auto"/>
        <w:right w:val="none" w:sz="0" w:space="0" w:color="auto"/>
      </w:divBdr>
    </w:div>
    <w:div w:id="1981615574">
      <w:bodyDiv w:val="1"/>
      <w:marLeft w:val="0"/>
      <w:marRight w:val="0"/>
      <w:marTop w:val="0"/>
      <w:marBottom w:val="0"/>
      <w:divBdr>
        <w:top w:val="none" w:sz="0" w:space="0" w:color="auto"/>
        <w:left w:val="none" w:sz="0" w:space="0" w:color="auto"/>
        <w:bottom w:val="none" w:sz="0" w:space="0" w:color="auto"/>
        <w:right w:val="none" w:sz="0" w:space="0" w:color="auto"/>
      </w:divBdr>
    </w:div>
    <w:div w:id="204139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jomcpeak</dc:creator>
  <cp:lastModifiedBy>jomcpeak</cp:lastModifiedBy>
  <cp:revision>2</cp:revision>
  <dcterms:created xsi:type="dcterms:W3CDTF">2011-02-23T15:46:00Z</dcterms:created>
  <dcterms:modified xsi:type="dcterms:W3CDTF">2011-02-23T15:46:00Z</dcterms:modified>
</cp:coreProperties>
</file>